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CEA0" w14:textId="6D2559AE" w:rsidR="00C216DE" w:rsidRPr="00F64D88" w:rsidRDefault="00C216DE" w:rsidP="00F64D88">
      <w:pPr>
        <w:pStyle w:val="right"/>
        <w:spacing w:line="360" w:lineRule="auto"/>
        <w:rPr>
          <w:rFonts w:ascii="Arial" w:hAnsi="Arial" w:cs="Arial"/>
        </w:rPr>
      </w:pPr>
      <w:r w:rsidRPr="00F64D88">
        <w:rPr>
          <w:rFonts w:ascii="Arial" w:hAnsi="Arial" w:cs="Arial"/>
        </w:rPr>
        <w:t xml:space="preserve">Poznań, dnia </w:t>
      </w:r>
      <w:r w:rsidR="00B05F28">
        <w:rPr>
          <w:rFonts w:ascii="Arial" w:hAnsi="Arial" w:cs="Arial"/>
        </w:rPr>
        <w:t>6</w:t>
      </w:r>
      <w:r w:rsidR="0094747B" w:rsidRPr="00F64D88">
        <w:rPr>
          <w:rFonts w:ascii="Arial" w:hAnsi="Arial" w:cs="Arial"/>
        </w:rPr>
        <w:t xml:space="preserve"> lipca</w:t>
      </w:r>
      <w:r w:rsidRPr="00F64D88">
        <w:rPr>
          <w:rFonts w:ascii="Arial" w:hAnsi="Arial" w:cs="Arial"/>
        </w:rPr>
        <w:t xml:space="preserve"> 2022 roku</w:t>
      </w:r>
    </w:p>
    <w:p w14:paraId="79DCB413" w14:textId="77777777" w:rsidR="00C216DE" w:rsidRPr="00F64D88" w:rsidRDefault="00C216DE" w:rsidP="00F64D88">
      <w:pPr>
        <w:pStyle w:val="p"/>
        <w:spacing w:line="360" w:lineRule="auto"/>
        <w:jc w:val="both"/>
        <w:rPr>
          <w:rFonts w:ascii="Arial" w:hAnsi="Arial" w:cs="Arial"/>
        </w:rPr>
      </w:pPr>
    </w:p>
    <w:p w14:paraId="22F54918" w14:textId="77777777" w:rsidR="00C216DE" w:rsidRPr="00F64D88" w:rsidRDefault="00C216DE" w:rsidP="00F64D88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5F8C8C85" w14:textId="77777777" w:rsidR="00C216DE" w:rsidRPr="00F64D88" w:rsidRDefault="00C216DE" w:rsidP="00F64D88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F64D88">
        <w:rPr>
          <w:rFonts w:ascii="Arial" w:hAnsi="Arial" w:cs="Arial"/>
          <w:b/>
          <w:bCs/>
        </w:rPr>
        <w:t>Poznański Ośrodek Specjalistycznych Usług Medycznych</w:t>
      </w:r>
    </w:p>
    <w:p w14:paraId="60A88473" w14:textId="77777777" w:rsidR="00C216DE" w:rsidRPr="00F64D88" w:rsidRDefault="00C216DE" w:rsidP="00F64D88">
      <w:pPr>
        <w:pStyle w:val="p"/>
        <w:spacing w:line="360" w:lineRule="auto"/>
        <w:jc w:val="center"/>
        <w:rPr>
          <w:rFonts w:ascii="Arial" w:hAnsi="Arial" w:cs="Arial"/>
        </w:rPr>
      </w:pPr>
    </w:p>
    <w:p w14:paraId="43C4F5E2" w14:textId="08149AE5" w:rsidR="00C216DE" w:rsidRPr="00F64D88" w:rsidRDefault="00C216DE" w:rsidP="00F64D88">
      <w:pPr>
        <w:pStyle w:val="p"/>
        <w:spacing w:line="360" w:lineRule="auto"/>
        <w:jc w:val="center"/>
        <w:rPr>
          <w:rFonts w:ascii="Arial" w:hAnsi="Arial" w:cs="Arial"/>
        </w:rPr>
      </w:pPr>
      <w:r w:rsidRPr="00F64D88">
        <w:rPr>
          <w:rStyle w:val="bold"/>
          <w:rFonts w:ascii="Arial" w:hAnsi="Arial" w:cs="Arial"/>
        </w:rPr>
        <w:t xml:space="preserve">Znak sprawy: </w:t>
      </w:r>
      <w:r w:rsidR="003D25E4" w:rsidRPr="00F64D88">
        <w:rPr>
          <w:rFonts w:ascii="Arial" w:eastAsia="Times New Roman" w:hAnsi="Arial" w:cs="Arial"/>
          <w:b/>
        </w:rPr>
        <w:t>DA.272.</w:t>
      </w:r>
      <w:r w:rsidR="0094747B" w:rsidRPr="00F64D88">
        <w:rPr>
          <w:rFonts w:ascii="Arial" w:eastAsia="Times New Roman" w:hAnsi="Arial" w:cs="Arial"/>
          <w:b/>
        </w:rPr>
        <w:t>6</w:t>
      </w:r>
      <w:r w:rsidR="003D25E4" w:rsidRPr="00F64D88">
        <w:rPr>
          <w:rFonts w:ascii="Arial" w:eastAsia="Times New Roman" w:hAnsi="Arial" w:cs="Arial"/>
          <w:b/>
        </w:rPr>
        <w:t>.2022</w:t>
      </w:r>
    </w:p>
    <w:p w14:paraId="3BEE0F76" w14:textId="7619C8BF" w:rsidR="00C216DE" w:rsidRPr="00F64D88" w:rsidRDefault="00C216DE" w:rsidP="00F64D88">
      <w:pPr>
        <w:pStyle w:val="p"/>
        <w:spacing w:line="360" w:lineRule="auto"/>
        <w:rPr>
          <w:rFonts w:ascii="Arial" w:hAnsi="Arial" w:cs="Arial"/>
        </w:rPr>
      </w:pPr>
    </w:p>
    <w:p w14:paraId="36D3F9FC" w14:textId="77777777" w:rsidR="00C216DE" w:rsidRPr="00F64D88" w:rsidRDefault="00C216DE" w:rsidP="00F64D88">
      <w:pPr>
        <w:pStyle w:val="p"/>
        <w:spacing w:line="360" w:lineRule="auto"/>
        <w:jc w:val="center"/>
        <w:rPr>
          <w:rFonts w:ascii="Arial" w:hAnsi="Arial" w:cs="Arial"/>
        </w:rPr>
      </w:pPr>
    </w:p>
    <w:p w14:paraId="04071F4D" w14:textId="77777777" w:rsidR="00F64D88" w:rsidRPr="00F64D88" w:rsidRDefault="00F64D88" w:rsidP="00F64D8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F64D88">
        <w:rPr>
          <w:rFonts w:ascii="Arial" w:hAnsi="Arial" w:cs="Arial"/>
          <w:b/>
          <w:bCs/>
        </w:rPr>
        <w:t>WYJAŚNIENIA ZAMAWIAJĄCEGO ORAZ MODYFIKACJA SPECYFIKACJI WARUNKÓW ZAMÓWIENIA</w:t>
      </w:r>
    </w:p>
    <w:p w14:paraId="2B4A59A0" w14:textId="6D8F7365" w:rsidR="00C216DE" w:rsidRPr="00F64D88" w:rsidRDefault="00C216DE" w:rsidP="00F64D8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F64D88">
        <w:rPr>
          <w:rFonts w:ascii="Arial" w:hAnsi="Arial" w:cs="Arial"/>
          <w:b/>
          <w:bCs/>
        </w:rPr>
        <w:t xml:space="preserve">w </w:t>
      </w:r>
      <w:r w:rsidR="003D25E4" w:rsidRPr="00F64D88">
        <w:rPr>
          <w:rFonts w:ascii="Arial" w:hAnsi="Arial" w:cs="Arial"/>
          <w:b/>
          <w:bCs/>
        </w:rPr>
        <w:t>postępowaniu</w:t>
      </w:r>
      <w:r w:rsidRPr="00F64D88">
        <w:rPr>
          <w:rFonts w:ascii="Arial" w:hAnsi="Arial" w:cs="Arial"/>
          <w:b/>
          <w:bCs/>
        </w:rPr>
        <w:t xml:space="preserve"> pn.:</w:t>
      </w:r>
    </w:p>
    <w:p w14:paraId="5E5D06B8" w14:textId="77777777" w:rsidR="00C216DE" w:rsidRPr="00F64D88" w:rsidRDefault="00C216DE" w:rsidP="00F64D8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</w:p>
    <w:p w14:paraId="641169C9" w14:textId="77777777" w:rsidR="0094747B" w:rsidRPr="00F64D88" w:rsidRDefault="0094747B" w:rsidP="00F64D88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98758912"/>
      <w:r w:rsidRPr="00F64D88">
        <w:rPr>
          <w:rFonts w:ascii="Arial" w:hAnsi="Arial" w:cs="Arial"/>
          <w:b/>
        </w:rPr>
        <w:t>„</w:t>
      </w:r>
      <w:r w:rsidRPr="00F64D88">
        <w:rPr>
          <w:rFonts w:ascii="Arial" w:eastAsia="Times New Roman" w:hAnsi="Arial" w:cs="Arial"/>
          <w:b/>
        </w:rPr>
        <w:t>Dostawa sprzętu komputerowego na potrzeby Poznańskiego Ośrodka Specjalistycznych Usług Medycznych w Poznaniu”</w:t>
      </w:r>
    </w:p>
    <w:bookmarkEnd w:id="0"/>
    <w:p w14:paraId="69E8570A" w14:textId="77777777" w:rsidR="00F3487B" w:rsidRPr="00F64D88" w:rsidRDefault="00F3487B" w:rsidP="00F64D8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2BCD79A0" w14:textId="77777777" w:rsidR="00F3487B" w:rsidRPr="00F64D88" w:rsidRDefault="00F3487B" w:rsidP="00F64D8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1762FD32" w14:textId="2C7D91B4" w:rsidR="00F64D88" w:rsidRPr="00B05F28" w:rsidRDefault="003D25E4" w:rsidP="00B05F28">
      <w:pPr>
        <w:widowControl w:val="0"/>
        <w:spacing w:after="0" w:line="360" w:lineRule="auto"/>
        <w:ind w:right="62"/>
        <w:jc w:val="both"/>
        <w:rPr>
          <w:rFonts w:ascii="Arial" w:hAnsi="Arial" w:cs="Arial"/>
          <w:b/>
        </w:rPr>
      </w:pPr>
      <w:r w:rsidRPr="00F64D88">
        <w:rPr>
          <w:rFonts w:ascii="Arial" w:hAnsi="Arial" w:cs="Arial"/>
          <w:bCs/>
        </w:rPr>
        <w:t>D</w:t>
      </w:r>
      <w:r w:rsidR="00C216DE" w:rsidRPr="00F64D88">
        <w:rPr>
          <w:rFonts w:ascii="Arial" w:hAnsi="Arial" w:cs="Arial"/>
          <w:bCs/>
        </w:rPr>
        <w:t>ziałając na podstawie</w:t>
      </w:r>
      <w:r w:rsidRPr="00F64D88">
        <w:rPr>
          <w:rFonts w:ascii="Arial" w:hAnsi="Arial" w:cs="Arial"/>
          <w:bCs/>
        </w:rPr>
        <w:t xml:space="preserve"> </w:t>
      </w:r>
      <w:r w:rsidR="00B05F28" w:rsidRPr="00B05F28">
        <w:rPr>
          <w:rFonts w:ascii="Arial" w:hAnsi="Arial" w:cs="Arial"/>
          <w:bCs/>
        </w:rPr>
        <w:t>286 ust. 1,</w:t>
      </w:r>
      <w:r w:rsidR="00B05F28">
        <w:rPr>
          <w:rFonts w:ascii="Arial" w:hAnsi="Arial" w:cs="Arial"/>
          <w:bCs/>
        </w:rPr>
        <w:t xml:space="preserve"> </w:t>
      </w:r>
      <w:r w:rsidR="00B05F28" w:rsidRPr="00B05F28">
        <w:rPr>
          <w:rFonts w:ascii="Arial" w:hAnsi="Arial" w:cs="Arial"/>
          <w:bCs/>
        </w:rPr>
        <w:t>3,</w:t>
      </w:r>
      <w:r w:rsidR="00B05F28">
        <w:rPr>
          <w:rFonts w:ascii="Arial" w:hAnsi="Arial" w:cs="Arial"/>
          <w:bCs/>
        </w:rPr>
        <w:t xml:space="preserve"> </w:t>
      </w:r>
      <w:r w:rsidR="00B05F28" w:rsidRPr="00B05F28">
        <w:rPr>
          <w:rFonts w:ascii="Arial" w:hAnsi="Arial" w:cs="Arial"/>
          <w:bCs/>
        </w:rPr>
        <w:t>5 i 7</w:t>
      </w:r>
      <w:r w:rsidR="00B05F28" w:rsidRPr="003D25E4">
        <w:rPr>
          <w:rFonts w:ascii="Arial" w:hAnsi="Arial" w:cs="Arial"/>
          <w:b/>
        </w:rPr>
        <w:t xml:space="preserve"> </w:t>
      </w:r>
      <w:r w:rsidRPr="00F64D88">
        <w:rPr>
          <w:rFonts w:ascii="Arial" w:hAnsi="Arial" w:cs="Arial"/>
          <w:bCs/>
        </w:rPr>
        <w:t xml:space="preserve"> </w:t>
      </w:r>
      <w:r w:rsidR="00C216DE" w:rsidRPr="00F64D88">
        <w:rPr>
          <w:rFonts w:ascii="Arial" w:hAnsi="Arial" w:cs="Arial"/>
          <w:bCs/>
        </w:rPr>
        <w:t xml:space="preserve">ustawy z dnia 11 września 2019 r. </w:t>
      </w:r>
      <w:r w:rsidRPr="00F64D88">
        <w:rPr>
          <w:rFonts w:ascii="Arial" w:hAnsi="Arial" w:cs="Arial"/>
          <w:bCs/>
        </w:rPr>
        <w:t>P</w:t>
      </w:r>
      <w:r w:rsidR="00C216DE" w:rsidRPr="00F64D88">
        <w:rPr>
          <w:rFonts w:ascii="Arial" w:hAnsi="Arial" w:cs="Arial"/>
          <w:bCs/>
        </w:rPr>
        <w:t>rawo zamówień publicznych (tj. Dz.U. z 2021 r., poz. 1129 z późn.zm.</w:t>
      </w:r>
      <w:r w:rsidRPr="00F64D88">
        <w:rPr>
          <w:rFonts w:ascii="Arial" w:hAnsi="Arial" w:cs="Arial"/>
          <w:bCs/>
        </w:rPr>
        <w:t xml:space="preserve"> – dalej zwanej „PZP”</w:t>
      </w:r>
      <w:r w:rsidR="00C216DE" w:rsidRPr="00F64D88">
        <w:rPr>
          <w:rFonts w:ascii="Arial" w:hAnsi="Arial" w:cs="Arial"/>
          <w:bCs/>
        </w:rPr>
        <w:t xml:space="preserve">), </w:t>
      </w:r>
      <w:r w:rsidR="00F64D88" w:rsidRPr="003D25E4">
        <w:rPr>
          <w:rFonts w:ascii="Arial" w:hAnsi="Arial" w:cs="Arial"/>
          <w:b/>
        </w:rPr>
        <w:t>Zamawiający dokonuje modyfikacji SWZ w zakresie:</w:t>
      </w:r>
    </w:p>
    <w:p w14:paraId="4B9829B3" w14:textId="77777777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7849D42" w14:textId="7CB7335C" w:rsidR="00F64D88" w:rsidRPr="00F31786" w:rsidRDefault="00B05F28" w:rsidP="00F64D8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Zał. nr 1e do SWZ – Opis przedmiotu zamówienia cz. 5 (przełączniki sieciowe) w następujący sposób:</w:t>
      </w:r>
    </w:p>
    <w:p w14:paraId="2591AFAA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610CD98F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  <w:r w:rsidRPr="00F31786">
        <w:rPr>
          <w:rFonts w:ascii="Arial" w:hAnsi="Arial" w:cs="Arial"/>
        </w:rPr>
        <w:t>Było:</w:t>
      </w:r>
      <w:bookmarkStart w:id="1" w:name="_Toc15576831"/>
      <w:bookmarkStart w:id="2" w:name="_Toc22892935"/>
      <w:r w:rsidRPr="00F31786">
        <w:rPr>
          <w:rFonts w:ascii="Arial" w:hAnsi="Arial" w:cs="Arial"/>
        </w:rPr>
        <w:t xml:space="preserve"> </w:t>
      </w:r>
    </w:p>
    <w:bookmarkEnd w:id="1"/>
    <w:bookmarkEnd w:id="2"/>
    <w:p w14:paraId="38B8EB69" w14:textId="77777777" w:rsidR="00B05F28" w:rsidRPr="00724D26" w:rsidRDefault="00B05F28" w:rsidP="00B05F28">
      <w:pPr>
        <w:jc w:val="both"/>
        <w:rPr>
          <w:b/>
        </w:rPr>
      </w:pPr>
      <w:r w:rsidRPr="00724D26">
        <w:rPr>
          <w:b/>
        </w:rPr>
        <w:t xml:space="preserve">Wymagania technologiczne i funkcjonalne dla oferowanego przełącznika sieciowego 48-portowego </w:t>
      </w:r>
    </w:p>
    <w:p w14:paraId="292BFA28" w14:textId="77777777" w:rsidR="00B05F28" w:rsidRPr="00724D26" w:rsidRDefault="00B05F28" w:rsidP="00B05F28">
      <w:pPr>
        <w:jc w:val="both"/>
        <w:rPr>
          <w:bCs/>
        </w:rPr>
      </w:pPr>
      <w:r w:rsidRPr="00724D26">
        <w:rPr>
          <w:bCs/>
        </w:rPr>
        <w:t>Przełącznik sieciowy spełniający poniższe warunki:</w:t>
      </w:r>
    </w:p>
    <w:tbl>
      <w:tblPr>
        <w:tblStyle w:val="TableGrid"/>
        <w:tblW w:w="8641" w:type="dxa"/>
        <w:tblInd w:w="56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553"/>
        <w:gridCol w:w="1928"/>
        <w:gridCol w:w="6160"/>
      </w:tblGrid>
      <w:tr w:rsidR="00B05F28" w:rsidRPr="00724D26" w14:paraId="73A2C0E4" w14:textId="77777777" w:rsidTr="00ED6D1C">
        <w:trPr>
          <w:trHeight w:val="5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28904C" w14:textId="77777777" w:rsidR="00B05F28" w:rsidRPr="00724D26" w:rsidRDefault="00B05F28" w:rsidP="00ED6D1C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A347D31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Opis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B38284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Minimalne wymagania techniczne </w:t>
            </w:r>
          </w:p>
        </w:tc>
      </w:tr>
      <w:tr w:rsidR="00B05F28" w:rsidRPr="00724D26" w14:paraId="1850D0DA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DAD9" w14:textId="77777777" w:rsidR="00B05F28" w:rsidRPr="00B17DC6" w:rsidRDefault="00B05F28" w:rsidP="00B05F28">
            <w:pPr>
              <w:pStyle w:val="Akapitzlist"/>
              <w:numPr>
                <w:ilvl w:val="0"/>
                <w:numId w:val="18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E7F97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Typ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185A4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 </w:t>
            </w:r>
            <w:proofErr w:type="spellStart"/>
            <w:r>
              <w:rPr>
                <w:rFonts w:eastAsiaTheme="minorHAnsi"/>
                <w:lang w:eastAsia="en-US"/>
              </w:rPr>
              <w:t>stackowalny</w:t>
            </w:r>
            <w:proofErr w:type="spellEnd"/>
            <w:r>
              <w:rPr>
                <w:rFonts w:eastAsiaTheme="minorHAnsi"/>
                <w:lang w:eastAsia="en-US"/>
              </w:rPr>
              <w:t>. Wysokość urządzenia 1U.</w:t>
            </w:r>
          </w:p>
        </w:tc>
      </w:tr>
      <w:tr w:rsidR="00B05F28" w:rsidRPr="00724D26" w14:paraId="604EA5B2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00BA" w14:textId="77777777" w:rsidR="00B05F28" w:rsidRPr="00B17DC6" w:rsidRDefault="00B05F28" w:rsidP="00B05F28">
            <w:pPr>
              <w:pStyle w:val="Akapitzlist"/>
              <w:numPr>
                <w:ilvl w:val="0"/>
                <w:numId w:val="18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CEFE" w14:textId="77777777" w:rsidR="00B05F28" w:rsidRPr="00724D26" w:rsidRDefault="00B05F28" w:rsidP="00ED6D1C">
            <w:r>
              <w:t>Ilość urządzeń w stos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9DA6" w14:textId="77777777" w:rsidR="00B05F28" w:rsidRDefault="00B05F28" w:rsidP="00ED6D1C">
            <w:r>
              <w:t>4 identyczne przełączniki tworzące jeden wirtualny przełącznik.</w:t>
            </w:r>
          </w:p>
        </w:tc>
      </w:tr>
      <w:tr w:rsidR="00B05F28" w:rsidRPr="00724D26" w14:paraId="335AE2E4" w14:textId="77777777" w:rsidTr="00ED6D1C">
        <w:trPr>
          <w:trHeight w:val="4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86F0" w14:textId="77777777" w:rsidR="00B05F28" w:rsidRPr="00B17DC6" w:rsidRDefault="00B05F28" w:rsidP="00B05F28">
            <w:pPr>
              <w:pStyle w:val="Akapitzlist"/>
              <w:numPr>
                <w:ilvl w:val="0"/>
                <w:numId w:val="18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086E5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Porty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3D3A3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724D26">
              <w:rPr>
                <w:rFonts w:eastAsiaTheme="minorHAnsi"/>
                <w:lang w:eastAsia="en-US"/>
              </w:rPr>
              <w:t>8 portów</w:t>
            </w:r>
            <w:r>
              <w:rPr>
                <w:rFonts w:eastAsiaTheme="minorHAnsi"/>
                <w:lang w:eastAsia="en-US"/>
              </w:rPr>
              <w:t xml:space="preserve"> RJ-45</w:t>
            </w:r>
            <w:r w:rsidRPr="00724D26">
              <w:rPr>
                <w:rFonts w:eastAsiaTheme="minorHAnsi"/>
                <w:lang w:eastAsia="en-US"/>
              </w:rPr>
              <w:t xml:space="preserve"> z automatyczną negocjacją 10/100/1000 </w:t>
            </w:r>
            <w:proofErr w:type="spellStart"/>
            <w:r>
              <w:rPr>
                <w:rFonts w:eastAsiaTheme="minorHAnsi"/>
                <w:lang w:eastAsia="en-US"/>
              </w:rPr>
              <w:t>M</w:t>
            </w:r>
            <w:r w:rsidRPr="00724D26">
              <w:rPr>
                <w:rFonts w:eastAsiaTheme="minorHAnsi"/>
                <w:lang w:eastAsia="en-US"/>
              </w:rPr>
              <w:t>bps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  <w:r>
              <w:rPr>
                <w:rFonts w:eastAsiaTheme="minorHAnsi"/>
                <w:lang w:eastAsia="en-US"/>
              </w:rPr>
              <w:br/>
            </w:r>
            <w:r w:rsidRPr="00000A33">
              <w:rPr>
                <w:rFonts w:eastAsiaTheme="minorHAnsi"/>
                <w:bCs/>
                <w:lang w:eastAsia="en-US"/>
              </w:rPr>
              <w:t xml:space="preserve">2 </w:t>
            </w:r>
            <w:r>
              <w:rPr>
                <w:rFonts w:eastAsiaTheme="minorHAnsi"/>
                <w:bCs/>
                <w:lang w:eastAsia="en-US"/>
              </w:rPr>
              <w:t xml:space="preserve">porty SFP+ 1000/10000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Mbps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(możliwość tworzenia w stos 4 urządzeń z użyciem okablowania DAC);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000A33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porty RJ-45 1/10GBASE-T (możliwość tworzenia w stos 4 urządzeń z użyciem okablowania Ethernet </w:t>
            </w:r>
            <w:proofErr w:type="spellStart"/>
            <w:r>
              <w:rPr>
                <w:rFonts w:eastAsiaTheme="minorHAnsi"/>
                <w:lang w:eastAsia="en-US"/>
              </w:rPr>
              <w:t>Cat</w:t>
            </w:r>
            <w:proofErr w:type="spellEnd"/>
            <w:r>
              <w:rPr>
                <w:rFonts w:eastAsiaTheme="minorHAnsi"/>
                <w:lang w:eastAsia="en-US"/>
              </w:rPr>
              <w:t>. 6a).</w:t>
            </w:r>
          </w:p>
        </w:tc>
      </w:tr>
      <w:tr w:rsidR="00B05F28" w:rsidRPr="00D62118" w14:paraId="31983A7E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1407" w14:textId="77777777" w:rsidR="00B05F28" w:rsidRPr="00B17DC6" w:rsidRDefault="00B05F28" w:rsidP="00B05F28">
            <w:pPr>
              <w:pStyle w:val="Akapitzlist"/>
              <w:numPr>
                <w:ilvl w:val="0"/>
                <w:numId w:val="18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2A27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Zarządzanie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23A9" w14:textId="77777777" w:rsidR="00B05F28" w:rsidRPr="00820F57" w:rsidRDefault="00B05F28" w:rsidP="00B05F2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20F57">
              <w:rPr>
                <w:rFonts w:asciiTheme="minorHAnsi" w:hAnsiTheme="minorHAnsi" w:cstheme="minorHAnsi"/>
              </w:rPr>
              <w:t>Dodatkowy port RJ-45 w trybie konsoli CLI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07AF038" w14:textId="77777777" w:rsidR="00B05F28" w:rsidRDefault="00B05F28" w:rsidP="00B05F2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820F57">
              <w:rPr>
                <w:rFonts w:asciiTheme="minorHAnsi" w:hAnsiTheme="minorHAnsi" w:cstheme="minorHAnsi"/>
                <w:bCs/>
              </w:rPr>
              <w:t>Zdaln</w:t>
            </w:r>
            <w:r>
              <w:rPr>
                <w:rFonts w:asciiTheme="minorHAnsi" w:hAnsiTheme="minorHAnsi" w:cstheme="minorHAnsi"/>
                <w:bCs/>
              </w:rPr>
              <w:t>ie</w:t>
            </w:r>
            <w:r w:rsidRPr="00820F57">
              <w:rPr>
                <w:rFonts w:asciiTheme="minorHAnsi" w:hAnsiTheme="minorHAnsi" w:cstheme="minorHAnsi"/>
                <w:bCs/>
              </w:rPr>
              <w:t xml:space="preserve"> przez przeglądarkę internetową</w:t>
            </w:r>
            <w:r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https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);</w:t>
            </w:r>
          </w:p>
          <w:p w14:paraId="675E8EC6" w14:textId="77777777" w:rsidR="00B05F28" w:rsidRPr="002C12D2" w:rsidRDefault="00B05F28" w:rsidP="00B05F2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2C12D2">
              <w:rPr>
                <w:rFonts w:asciiTheme="minorHAnsi" w:hAnsiTheme="minorHAnsi" w:cstheme="minorHAnsi"/>
                <w:bCs/>
                <w:lang w:val="en-GB"/>
              </w:rPr>
              <w:t>SNMP v1/2c/3, FTP, IMC.</w:t>
            </w:r>
          </w:p>
        </w:tc>
      </w:tr>
      <w:tr w:rsidR="00B05F28" w:rsidRPr="00724D26" w14:paraId="41682AD1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B137" w14:textId="77777777" w:rsidR="00B05F28" w:rsidRPr="002C12D2" w:rsidRDefault="00B05F28" w:rsidP="00B05F28">
            <w:pPr>
              <w:pStyle w:val="Akapitzlist"/>
              <w:numPr>
                <w:ilvl w:val="0"/>
                <w:numId w:val="18"/>
              </w:numPr>
              <w:spacing w:after="5" w:line="271" w:lineRule="auto"/>
              <w:jc w:val="both"/>
              <w:rPr>
                <w:bCs/>
                <w:lang w:val="en-GB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62B9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Prędkość magistrali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2196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>Minimum 1</w:t>
            </w:r>
            <w:r>
              <w:rPr>
                <w:rFonts w:eastAsiaTheme="minorHAnsi"/>
                <w:lang w:eastAsia="en-US"/>
              </w:rPr>
              <w:t>7</w:t>
            </w:r>
            <w:r w:rsidRPr="00724D26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724D26">
              <w:rPr>
                <w:rFonts w:eastAsiaTheme="minorHAnsi"/>
                <w:lang w:eastAsia="en-US"/>
              </w:rPr>
              <w:t>Gbps</w:t>
            </w:r>
            <w:proofErr w:type="spellEnd"/>
            <w:r w:rsidRPr="00724D26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B05F28" w:rsidRPr="00724D26" w14:paraId="7D677C6D" w14:textId="77777777" w:rsidTr="00ED6D1C">
        <w:trPr>
          <w:trHeight w:val="4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E06" w14:textId="77777777" w:rsidR="00B05F28" w:rsidRPr="00B17DC6" w:rsidRDefault="00B05F28" w:rsidP="00B05F28">
            <w:pPr>
              <w:pStyle w:val="Akapitzlist"/>
              <w:numPr>
                <w:ilvl w:val="0"/>
                <w:numId w:val="18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8DD0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Rozmiar tablicy adresów MAC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320B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Minimum </w:t>
            </w:r>
            <w:r>
              <w:rPr>
                <w:rFonts w:eastAsiaTheme="minorHAnsi"/>
                <w:lang w:eastAsia="en-US"/>
              </w:rPr>
              <w:t>16</w:t>
            </w:r>
            <w:r w:rsidRPr="00724D26">
              <w:rPr>
                <w:rFonts w:eastAsiaTheme="minorHAnsi"/>
                <w:lang w:eastAsia="en-US"/>
              </w:rPr>
              <w:t xml:space="preserve">000. </w:t>
            </w:r>
          </w:p>
        </w:tc>
      </w:tr>
      <w:tr w:rsidR="00B05F28" w:rsidRPr="00724D26" w14:paraId="6904A51F" w14:textId="77777777" w:rsidTr="00ED6D1C">
        <w:trPr>
          <w:trHeight w:val="4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56CB" w14:textId="77777777" w:rsidR="00B05F28" w:rsidRPr="00B17DC6" w:rsidRDefault="00B05F28" w:rsidP="00B05F28">
            <w:pPr>
              <w:pStyle w:val="Akapitzlist"/>
              <w:numPr>
                <w:ilvl w:val="0"/>
                <w:numId w:val="18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513C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Warstwa przełączania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3A11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>L</w:t>
            </w:r>
            <w:r>
              <w:rPr>
                <w:rFonts w:eastAsiaTheme="minorHAnsi"/>
                <w:lang w:eastAsia="en-US"/>
              </w:rPr>
              <w:t>3.</w:t>
            </w:r>
          </w:p>
        </w:tc>
      </w:tr>
      <w:tr w:rsidR="00B05F28" w:rsidRPr="00724D26" w14:paraId="254AAA4E" w14:textId="77777777" w:rsidTr="00ED6D1C">
        <w:trPr>
          <w:trHeight w:val="7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7558" w14:textId="77777777" w:rsidR="00B05F28" w:rsidRPr="00B17DC6" w:rsidRDefault="00B05F28" w:rsidP="00B05F28">
            <w:pPr>
              <w:pStyle w:val="Akapitzlist"/>
              <w:numPr>
                <w:ilvl w:val="0"/>
                <w:numId w:val="18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9E11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Obsługiwane standardy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B7A3" w14:textId="77777777" w:rsidR="00B05F28" w:rsidRPr="00271B97" w:rsidRDefault="00B05F28" w:rsidP="00ED6D1C">
            <w:pPr>
              <w:rPr>
                <w:rFonts w:eastAsiaTheme="minorHAnsi"/>
                <w:bCs/>
              </w:rPr>
            </w:pPr>
            <w:r w:rsidRPr="003A2D17">
              <w:rPr>
                <w:rFonts w:eastAsiaTheme="minorHAnsi" w:cstheme="minorHAnsi"/>
              </w:rPr>
              <w:t>IEEE 802.3x</w:t>
            </w:r>
            <w:r>
              <w:rPr>
                <w:rFonts w:eastAsiaTheme="minorHAnsi" w:cstheme="minorHAnsi"/>
              </w:rPr>
              <w:t xml:space="preserve">, </w:t>
            </w:r>
            <w:r w:rsidRPr="002A7C87">
              <w:rPr>
                <w:rFonts w:cstheme="minorHAnsi"/>
                <w:bCs/>
              </w:rPr>
              <w:t>LACP</w:t>
            </w:r>
            <w:r>
              <w:rPr>
                <w:rFonts w:cstheme="minorHAnsi"/>
                <w:bCs/>
              </w:rPr>
              <w:t xml:space="preserve">, </w:t>
            </w:r>
            <w:r w:rsidRPr="002A7C87">
              <w:rPr>
                <w:rFonts w:cstheme="minorHAnsi"/>
                <w:bCs/>
              </w:rPr>
              <w:t>IEEE 802.1Q</w:t>
            </w:r>
            <w:r>
              <w:rPr>
                <w:rFonts w:cstheme="minorHAnsi"/>
                <w:bCs/>
              </w:rPr>
              <w:t xml:space="preserve">, </w:t>
            </w:r>
            <w:r w:rsidRPr="002A7C87">
              <w:rPr>
                <w:rFonts w:cstheme="minorHAnsi"/>
                <w:bCs/>
              </w:rPr>
              <w:t xml:space="preserve">IEEE 802.1D </w:t>
            </w:r>
            <w:r>
              <w:rPr>
                <w:rFonts w:cstheme="minorHAnsi"/>
                <w:bCs/>
              </w:rPr>
              <w:t xml:space="preserve">MAC Bridges, IEEE 802.1D </w:t>
            </w:r>
            <w:r w:rsidRPr="002A7C87">
              <w:rPr>
                <w:rFonts w:cstheme="minorHAnsi"/>
                <w:bCs/>
              </w:rPr>
              <w:t>STP</w:t>
            </w:r>
            <w:r>
              <w:rPr>
                <w:rFonts w:cstheme="minorHAnsi"/>
                <w:bCs/>
              </w:rPr>
              <w:t xml:space="preserve">, </w:t>
            </w:r>
            <w:r w:rsidRPr="002A7C87">
              <w:rPr>
                <w:rFonts w:cstheme="minorHAnsi"/>
                <w:bCs/>
              </w:rPr>
              <w:t>IEEE 802.1w RSTP</w:t>
            </w:r>
            <w:r>
              <w:rPr>
                <w:rFonts w:cstheme="minorHAnsi"/>
                <w:bCs/>
              </w:rPr>
              <w:t xml:space="preserve">, </w:t>
            </w:r>
            <w:r w:rsidRPr="002A7C87">
              <w:rPr>
                <w:rFonts w:cstheme="minorHAnsi"/>
                <w:bCs/>
              </w:rPr>
              <w:t>IEEE</w:t>
            </w:r>
            <w:r>
              <w:rPr>
                <w:rFonts w:cstheme="minorHAnsi"/>
                <w:bCs/>
              </w:rPr>
              <w:t> </w:t>
            </w:r>
            <w:r w:rsidRPr="002A7C87">
              <w:rPr>
                <w:rFonts w:cstheme="minorHAnsi"/>
                <w:bCs/>
              </w:rPr>
              <w:t>802.1s MSTP</w:t>
            </w:r>
            <w:r>
              <w:rPr>
                <w:rFonts w:cstheme="minorHAnsi"/>
                <w:bCs/>
              </w:rPr>
              <w:t xml:space="preserve">, </w:t>
            </w:r>
            <w:r w:rsidRPr="002A7C87">
              <w:rPr>
                <w:rFonts w:cstheme="minorHAnsi"/>
                <w:bCs/>
              </w:rPr>
              <w:t xml:space="preserve">ARP, DHCP </w:t>
            </w:r>
            <w:proofErr w:type="spellStart"/>
            <w:r w:rsidRPr="002A7C87">
              <w:rPr>
                <w:rFonts w:cstheme="minorHAnsi"/>
                <w:bCs/>
              </w:rPr>
              <w:t>Relay</w:t>
            </w:r>
            <w:proofErr w:type="spellEnd"/>
            <w:r>
              <w:rPr>
                <w:rFonts w:cstheme="minorHAnsi"/>
                <w:bCs/>
              </w:rPr>
              <w:t xml:space="preserve">, IEEE 802.1AB LLDP, IEEE 802.1p </w:t>
            </w:r>
            <w:proofErr w:type="spellStart"/>
            <w:r>
              <w:rPr>
                <w:rFonts w:cstheme="minorHAnsi"/>
                <w:bCs/>
              </w:rPr>
              <w:t>QoS</w:t>
            </w:r>
            <w:proofErr w:type="spellEnd"/>
            <w:r>
              <w:rPr>
                <w:rFonts w:cstheme="minorHAnsi"/>
                <w:bCs/>
              </w:rPr>
              <w:t>, IEEE 802.1X (NAC).</w:t>
            </w:r>
          </w:p>
        </w:tc>
      </w:tr>
      <w:tr w:rsidR="00B05F28" w:rsidRPr="00724D26" w14:paraId="0A05AE29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2DC1" w14:textId="77777777" w:rsidR="00B05F28" w:rsidRPr="00B17DC6" w:rsidRDefault="00B05F28" w:rsidP="00B05F28">
            <w:pPr>
              <w:pStyle w:val="Akapitzlist"/>
              <w:numPr>
                <w:ilvl w:val="0"/>
                <w:numId w:val="18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2086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Zasilanie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A598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Wbudowany zasilacz. W zestawie kabel zasilający.</w:t>
            </w:r>
          </w:p>
        </w:tc>
      </w:tr>
      <w:tr w:rsidR="00B05F28" w:rsidRPr="00724D26" w14:paraId="7A38B1B8" w14:textId="77777777" w:rsidTr="00ED6D1C">
        <w:trPr>
          <w:trHeight w:val="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0AC7" w14:textId="77777777" w:rsidR="00B05F28" w:rsidRPr="00B17DC6" w:rsidRDefault="00B05F28" w:rsidP="00B05F28">
            <w:pPr>
              <w:pStyle w:val="Akapitzlist"/>
              <w:numPr>
                <w:ilvl w:val="0"/>
                <w:numId w:val="18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2A65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Warunki gwarancji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81DB7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724D26">
              <w:rPr>
                <w:rFonts w:eastAsiaTheme="minorHAnsi"/>
                <w:lang w:eastAsia="en-US"/>
              </w:rPr>
              <w:t xml:space="preserve">ożywotnia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 xml:space="preserve">roducenta na sam przełącznik.  </w:t>
            </w:r>
          </w:p>
        </w:tc>
      </w:tr>
    </w:tbl>
    <w:p w14:paraId="4DD1C14E" w14:textId="3D1A780E" w:rsidR="00F64D88" w:rsidRPr="00B05F28" w:rsidRDefault="00B05F28" w:rsidP="00B05F28">
      <w:pPr>
        <w:jc w:val="both"/>
        <w:rPr>
          <w:b/>
        </w:rPr>
      </w:pPr>
      <w:r w:rsidRPr="00724D26">
        <w:rPr>
          <w:b/>
        </w:rPr>
        <w:t xml:space="preserve"> </w:t>
      </w:r>
    </w:p>
    <w:p w14:paraId="02F1BE68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Jest: </w:t>
      </w:r>
    </w:p>
    <w:p w14:paraId="33B999F8" w14:textId="725491D0" w:rsidR="00B05F28" w:rsidRDefault="00B05F28" w:rsidP="00F64D88">
      <w:pPr>
        <w:spacing w:after="0" w:line="360" w:lineRule="auto"/>
        <w:rPr>
          <w:rFonts w:ascii="Arial" w:hAnsi="Arial" w:cs="Arial"/>
        </w:rPr>
      </w:pPr>
    </w:p>
    <w:p w14:paraId="71817D52" w14:textId="77777777" w:rsidR="00B05F28" w:rsidRPr="00724D26" w:rsidRDefault="00B05F28" w:rsidP="00B05F28">
      <w:pPr>
        <w:jc w:val="both"/>
        <w:rPr>
          <w:b/>
        </w:rPr>
      </w:pPr>
      <w:r w:rsidRPr="00724D26">
        <w:rPr>
          <w:b/>
        </w:rPr>
        <w:t xml:space="preserve">Wymagania technologiczne i funkcjonalne dla oferowanego przełącznika sieciowego 48-portowego </w:t>
      </w:r>
    </w:p>
    <w:p w14:paraId="0FB199BF" w14:textId="77777777" w:rsidR="00B05F28" w:rsidRPr="00724D26" w:rsidRDefault="00B05F28" w:rsidP="00B05F28">
      <w:pPr>
        <w:jc w:val="both"/>
        <w:rPr>
          <w:bCs/>
        </w:rPr>
      </w:pPr>
      <w:r w:rsidRPr="00724D26">
        <w:rPr>
          <w:bCs/>
        </w:rPr>
        <w:t>Przełącznik sieciowy spełniający poniższe warunki:</w:t>
      </w:r>
    </w:p>
    <w:tbl>
      <w:tblPr>
        <w:tblStyle w:val="TableGrid"/>
        <w:tblW w:w="8641" w:type="dxa"/>
        <w:tblInd w:w="56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553"/>
        <w:gridCol w:w="1928"/>
        <w:gridCol w:w="6160"/>
      </w:tblGrid>
      <w:tr w:rsidR="00B05F28" w:rsidRPr="00724D26" w14:paraId="60585DF0" w14:textId="77777777" w:rsidTr="00ED6D1C">
        <w:trPr>
          <w:trHeight w:val="5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B63E312" w14:textId="77777777" w:rsidR="00B05F28" w:rsidRPr="00724D26" w:rsidRDefault="00B05F28" w:rsidP="00ED6D1C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20AE33C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Opis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BC4964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Minimalne wymagania techniczne </w:t>
            </w:r>
          </w:p>
        </w:tc>
      </w:tr>
      <w:tr w:rsidR="00B05F28" w:rsidRPr="00724D26" w14:paraId="4D442A75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AD82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52E98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Typ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32F1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 </w:t>
            </w:r>
            <w:proofErr w:type="spellStart"/>
            <w:r>
              <w:rPr>
                <w:rFonts w:eastAsiaTheme="minorHAnsi"/>
                <w:lang w:eastAsia="en-US"/>
              </w:rPr>
              <w:t>stackowalny</w:t>
            </w:r>
            <w:proofErr w:type="spellEnd"/>
            <w:r>
              <w:rPr>
                <w:rFonts w:eastAsiaTheme="minorHAnsi"/>
                <w:lang w:eastAsia="en-US"/>
              </w:rPr>
              <w:t>. Wysokość urządzenia 1U.</w:t>
            </w:r>
          </w:p>
        </w:tc>
      </w:tr>
      <w:tr w:rsidR="00B05F28" w:rsidRPr="00724D26" w14:paraId="736CC73C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B25B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1D75" w14:textId="77777777" w:rsidR="00B05F28" w:rsidRPr="00724D26" w:rsidRDefault="00B05F28" w:rsidP="00ED6D1C">
            <w:r>
              <w:t>Ilość urządzeń w stos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E786" w14:textId="77777777" w:rsidR="00B05F28" w:rsidRDefault="00B05F28" w:rsidP="00ED6D1C">
            <w:r>
              <w:t>4 identyczne przełączniki tworzące jeden wirtualny przełącznik.</w:t>
            </w:r>
          </w:p>
        </w:tc>
      </w:tr>
      <w:tr w:rsidR="00B05F28" w:rsidRPr="00724D26" w14:paraId="1E15F507" w14:textId="77777777" w:rsidTr="00ED6D1C">
        <w:trPr>
          <w:trHeight w:val="4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48C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9A21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Porty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B178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724D26">
              <w:rPr>
                <w:rFonts w:eastAsiaTheme="minorHAnsi"/>
                <w:lang w:eastAsia="en-US"/>
              </w:rPr>
              <w:t>8 portów</w:t>
            </w:r>
            <w:r>
              <w:rPr>
                <w:rFonts w:eastAsiaTheme="minorHAnsi"/>
                <w:lang w:eastAsia="en-US"/>
              </w:rPr>
              <w:t xml:space="preserve"> RJ-45</w:t>
            </w:r>
            <w:r w:rsidRPr="00724D26">
              <w:rPr>
                <w:rFonts w:eastAsiaTheme="minorHAnsi"/>
                <w:lang w:eastAsia="en-US"/>
              </w:rPr>
              <w:t xml:space="preserve"> z automatyczną negocjacją 10/100/1000 </w:t>
            </w:r>
            <w:proofErr w:type="spellStart"/>
            <w:r>
              <w:rPr>
                <w:rFonts w:eastAsiaTheme="minorHAnsi"/>
                <w:lang w:eastAsia="en-US"/>
              </w:rPr>
              <w:t>M</w:t>
            </w:r>
            <w:r w:rsidRPr="00724D26">
              <w:rPr>
                <w:rFonts w:eastAsiaTheme="minorHAnsi"/>
                <w:lang w:eastAsia="en-US"/>
              </w:rPr>
              <w:t>bps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  <w:r>
              <w:rPr>
                <w:rFonts w:eastAsiaTheme="minorHAnsi"/>
                <w:lang w:eastAsia="en-US"/>
              </w:rPr>
              <w:br/>
            </w:r>
            <w:r>
              <w:rPr>
                <w:bCs/>
              </w:rPr>
              <w:t xml:space="preserve">2 porty SFP+ 10GbE </w:t>
            </w:r>
            <w:r>
              <w:rPr>
                <w:rFonts w:eastAsiaTheme="minorHAnsi"/>
                <w:bCs/>
                <w:lang w:eastAsia="en-US"/>
              </w:rPr>
              <w:t>(możliwość tworzenia w stos 4 urządzeń z użyciem okablowania DAC);</w:t>
            </w:r>
            <w:r>
              <w:rPr>
                <w:rFonts w:eastAsiaTheme="minorHAnsi"/>
                <w:bCs/>
                <w:lang w:eastAsia="en-US"/>
              </w:rPr>
              <w:br/>
            </w:r>
            <w:r>
              <w:t xml:space="preserve">2 porty 10GBASE-T </w:t>
            </w:r>
            <w:r>
              <w:rPr>
                <w:rFonts w:eastAsiaTheme="minorHAnsi"/>
                <w:lang w:eastAsia="en-US"/>
              </w:rPr>
              <w:t xml:space="preserve">(możliwość tworzenia w stos 4 urządzeń z użyciem okablowania Ethernet </w:t>
            </w:r>
            <w:proofErr w:type="spellStart"/>
            <w:r>
              <w:rPr>
                <w:rFonts w:eastAsiaTheme="minorHAnsi"/>
                <w:lang w:eastAsia="en-US"/>
              </w:rPr>
              <w:t>Cat</w:t>
            </w:r>
            <w:proofErr w:type="spellEnd"/>
            <w:r>
              <w:rPr>
                <w:rFonts w:eastAsiaTheme="minorHAnsi"/>
                <w:lang w:eastAsia="en-US"/>
              </w:rPr>
              <w:t>. 6a).</w:t>
            </w:r>
          </w:p>
        </w:tc>
      </w:tr>
      <w:tr w:rsidR="00B05F28" w:rsidRPr="00C3314F" w14:paraId="1EE84489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DC5E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EACA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Zarządzanie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30115" w14:textId="77777777" w:rsidR="00B05F28" w:rsidRDefault="00B05F28" w:rsidP="00B05F2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820F57">
              <w:rPr>
                <w:rFonts w:asciiTheme="minorHAnsi" w:hAnsiTheme="minorHAnsi" w:cstheme="minorHAnsi"/>
                <w:bCs/>
              </w:rPr>
              <w:t>Zdaln</w:t>
            </w:r>
            <w:r>
              <w:rPr>
                <w:rFonts w:asciiTheme="minorHAnsi" w:hAnsiTheme="minorHAnsi" w:cstheme="minorHAnsi"/>
                <w:bCs/>
              </w:rPr>
              <w:t>ie</w:t>
            </w:r>
            <w:r w:rsidRPr="00820F57">
              <w:rPr>
                <w:rFonts w:asciiTheme="minorHAnsi" w:hAnsiTheme="minorHAnsi" w:cstheme="minorHAnsi"/>
                <w:bCs/>
              </w:rPr>
              <w:t xml:space="preserve"> przez przeglądarkę internetową</w:t>
            </w:r>
            <w:r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https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);</w:t>
            </w:r>
          </w:p>
          <w:p w14:paraId="741D30DB" w14:textId="77777777" w:rsidR="00B05F28" w:rsidRPr="002C12D2" w:rsidRDefault="00B05F28" w:rsidP="00B05F2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2C12D2">
              <w:rPr>
                <w:rFonts w:asciiTheme="minorHAnsi" w:hAnsiTheme="minorHAnsi" w:cstheme="minorHAnsi"/>
                <w:bCs/>
                <w:lang w:val="en-GB"/>
              </w:rPr>
              <w:t>SNMP v1/2c/3</w:t>
            </w:r>
          </w:p>
        </w:tc>
      </w:tr>
      <w:tr w:rsidR="00B05F28" w:rsidRPr="00724D26" w14:paraId="046039DD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1083" w14:textId="77777777" w:rsidR="00B05F28" w:rsidRPr="002C12D2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  <w:lang w:val="en-GB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5C23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Prędkość magistrali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8FCA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>Minimum 1</w:t>
            </w:r>
            <w:r>
              <w:rPr>
                <w:rFonts w:eastAsiaTheme="minorHAnsi"/>
                <w:lang w:eastAsia="en-US"/>
              </w:rPr>
              <w:t>7</w:t>
            </w:r>
            <w:r w:rsidRPr="00724D26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724D26">
              <w:rPr>
                <w:rFonts w:eastAsiaTheme="minorHAnsi"/>
                <w:lang w:eastAsia="en-US"/>
              </w:rPr>
              <w:t>Gbps</w:t>
            </w:r>
            <w:proofErr w:type="spellEnd"/>
            <w:r w:rsidRPr="00724D26">
              <w:rPr>
                <w:rFonts w:eastAsiaTheme="minorHAnsi"/>
                <w:lang w:eastAsia="en-US"/>
              </w:rPr>
              <w:t xml:space="preserve">. </w:t>
            </w:r>
          </w:p>
        </w:tc>
      </w:tr>
      <w:tr w:rsidR="00B05F28" w:rsidRPr="00724D26" w14:paraId="481AE82C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81F6" w14:textId="77777777" w:rsidR="00B05F28" w:rsidRPr="002C12D2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  <w:lang w:val="en-GB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C0CA" w14:textId="77777777" w:rsidR="00B05F28" w:rsidRPr="00724D26" w:rsidRDefault="00B05F28" w:rsidP="00ED6D1C">
            <w:r>
              <w:t>Prędkość przekazywania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DA20" w14:textId="77777777" w:rsidR="00B05F28" w:rsidRPr="00724D26" w:rsidRDefault="00B05F28" w:rsidP="00ED6D1C">
            <w:r>
              <w:t xml:space="preserve">Minimum 131 </w:t>
            </w:r>
            <w:proofErr w:type="spellStart"/>
            <w:r>
              <w:t>Mpps</w:t>
            </w:r>
            <w:proofErr w:type="spellEnd"/>
          </w:p>
        </w:tc>
      </w:tr>
      <w:tr w:rsidR="00B05F28" w:rsidRPr="00724D26" w14:paraId="6A03538A" w14:textId="77777777" w:rsidTr="00ED6D1C">
        <w:trPr>
          <w:trHeight w:val="4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C536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91AA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Rozmiar tablicy adresów MAC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19ED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Minimum </w:t>
            </w:r>
            <w:r>
              <w:rPr>
                <w:rFonts w:eastAsiaTheme="minorHAnsi"/>
                <w:lang w:eastAsia="en-US"/>
              </w:rPr>
              <w:t>16</w:t>
            </w:r>
            <w:r w:rsidRPr="00724D26">
              <w:rPr>
                <w:rFonts w:eastAsiaTheme="minorHAnsi"/>
                <w:lang w:eastAsia="en-US"/>
              </w:rPr>
              <w:t xml:space="preserve">000. </w:t>
            </w:r>
          </w:p>
        </w:tc>
      </w:tr>
      <w:tr w:rsidR="00B05F28" w:rsidRPr="00724D26" w14:paraId="0D233508" w14:textId="77777777" w:rsidTr="00ED6D1C">
        <w:trPr>
          <w:trHeight w:val="4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C90D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AB20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Warstwa przełączania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2B554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Minimum </w:t>
            </w:r>
            <w:r w:rsidRPr="00724D26">
              <w:rPr>
                <w:rFonts w:eastAsiaTheme="minorHAnsi"/>
                <w:lang w:eastAsia="en-US"/>
              </w:rPr>
              <w:t>L</w:t>
            </w:r>
            <w:r>
              <w:rPr>
                <w:rFonts w:eastAsiaTheme="minorHAnsi"/>
                <w:lang w:eastAsia="en-US"/>
              </w:rPr>
              <w:t>2+.</w:t>
            </w:r>
          </w:p>
        </w:tc>
      </w:tr>
      <w:tr w:rsidR="00B05F28" w:rsidRPr="00D62118" w14:paraId="28947013" w14:textId="77777777" w:rsidTr="00ED6D1C">
        <w:trPr>
          <w:trHeight w:val="7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1B65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C0F7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Obsługiwane standardy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A451" w14:textId="77777777" w:rsidR="00B05F28" w:rsidRPr="00692492" w:rsidRDefault="00B05F28" w:rsidP="00ED6D1C">
            <w:pPr>
              <w:rPr>
                <w:rFonts w:eastAsiaTheme="minorHAnsi"/>
                <w:bCs/>
                <w:lang w:val="en-US"/>
              </w:rPr>
            </w:pPr>
            <w:r w:rsidRPr="00692492">
              <w:rPr>
                <w:lang w:val="en-US"/>
              </w:rPr>
              <w:t>IEEE 802.3 Type 10BASE-T, IEEE 802.3u Type 100BASE-TX, IEEE 802.3ab Type 1000BASE-T); Duplex: 10BASE-T/100BASE-TX: half or full; 1000BASE-T: full only</w:t>
            </w:r>
          </w:p>
        </w:tc>
      </w:tr>
      <w:tr w:rsidR="00B05F28" w:rsidRPr="00724D26" w14:paraId="3A3C92C0" w14:textId="77777777" w:rsidTr="00ED6D1C">
        <w:trPr>
          <w:trHeight w:val="7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48AA" w14:textId="77777777" w:rsidR="00B05F28" w:rsidRPr="00692492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91B3" w14:textId="77777777" w:rsidR="00B05F28" w:rsidRPr="00724D26" w:rsidRDefault="00B05F28" w:rsidP="00ED6D1C">
            <w:r>
              <w:t>Funkcje Zabezpieczeń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681A" w14:textId="77777777" w:rsidR="00B05F28" w:rsidRDefault="00B05F28" w:rsidP="00ED6D1C">
            <w:r>
              <w:t xml:space="preserve">IEEE 802.1X, uwierzytelnianie MAC, sieci VLAN, Network Access Control (ACL), Port Security, DHCP </w:t>
            </w:r>
            <w:proofErr w:type="spellStart"/>
            <w:r>
              <w:t>snooping</w:t>
            </w:r>
            <w:proofErr w:type="spellEnd"/>
            <w:r>
              <w:t>, zapobieganie atakom ARP i uwierzytelnianie RADIUS</w:t>
            </w:r>
          </w:p>
        </w:tc>
      </w:tr>
      <w:tr w:rsidR="00B05F28" w:rsidRPr="00724D26" w14:paraId="61EDD7C0" w14:textId="77777777" w:rsidTr="00ED6D1C">
        <w:trPr>
          <w:trHeight w:val="7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9968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F377" w14:textId="77777777" w:rsidR="00B05F28" w:rsidRDefault="00B05F28" w:rsidP="00ED6D1C">
            <w:r>
              <w:t>Niezawodność MTBF (Lata)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D70D" w14:textId="77777777" w:rsidR="00B05F28" w:rsidRDefault="00B05F28" w:rsidP="00ED6D1C">
            <w:r>
              <w:t>109,4</w:t>
            </w:r>
          </w:p>
        </w:tc>
      </w:tr>
      <w:tr w:rsidR="00B05F28" w:rsidRPr="00724D26" w14:paraId="0F2D8826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CC45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B6603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Zasilanie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526C8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Wbudowany zasilacz. W zestawie kabel zasilający.</w:t>
            </w:r>
          </w:p>
        </w:tc>
      </w:tr>
      <w:tr w:rsidR="00B05F28" w:rsidRPr="00724D26" w14:paraId="4C8D12BD" w14:textId="77777777" w:rsidTr="00ED6D1C">
        <w:trPr>
          <w:trHeight w:val="4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3D7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F0A0" w14:textId="77777777" w:rsidR="00B05F28" w:rsidRPr="00724D26" w:rsidRDefault="00B05F28" w:rsidP="00ED6D1C">
            <w:r>
              <w:t>Akcesoria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004B" w14:textId="77777777" w:rsidR="00B05F28" w:rsidRDefault="00B05F28" w:rsidP="00ED6D1C">
            <w:r>
              <w:t xml:space="preserve">Przewód umożliwiający </w:t>
            </w:r>
            <w:proofErr w:type="spellStart"/>
            <w:r>
              <w:t>stackowanie</w:t>
            </w:r>
            <w:proofErr w:type="spellEnd"/>
            <w:r>
              <w:t xml:space="preserve"> przełącznika</w:t>
            </w:r>
          </w:p>
        </w:tc>
      </w:tr>
      <w:tr w:rsidR="00B05F28" w:rsidRPr="00724D26" w14:paraId="611D3641" w14:textId="77777777" w:rsidTr="00ED6D1C">
        <w:trPr>
          <w:trHeight w:val="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C02A" w14:textId="77777777" w:rsidR="00B05F28" w:rsidRPr="00B17DC6" w:rsidRDefault="00B05F28" w:rsidP="00B05F28">
            <w:pPr>
              <w:pStyle w:val="Akapitzlist"/>
              <w:numPr>
                <w:ilvl w:val="0"/>
                <w:numId w:val="20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CED7D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Warunki gwarancji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B345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724D26">
              <w:rPr>
                <w:rFonts w:eastAsiaTheme="minorHAnsi"/>
                <w:lang w:eastAsia="en-US"/>
              </w:rPr>
              <w:t xml:space="preserve">ożywotnia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 xml:space="preserve">roducenta na sam przełącznik.  </w:t>
            </w:r>
          </w:p>
        </w:tc>
      </w:tr>
    </w:tbl>
    <w:p w14:paraId="316AC6C9" w14:textId="77777777" w:rsidR="00B05F28" w:rsidRPr="00F31786" w:rsidRDefault="00B05F28" w:rsidP="00F64D88">
      <w:pPr>
        <w:spacing w:after="0" w:line="360" w:lineRule="auto"/>
        <w:rPr>
          <w:rFonts w:ascii="Arial" w:hAnsi="Arial" w:cs="Arial"/>
        </w:rPr>
      </w:pPr>
    </w:p>
    <w:p w14:paraId="1400DD58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00382A20" w14:textId="7D4141B4" w:rsidR="00F64D88" w:rsidRPr="00F31786" w:rsidRDefault="00B05F28" w:rsidP="00F64D8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</w:rPr>
        <w:t>Zał. nr 1e do formularza ofertowego (specyfikacja techniczna dostawy cz. 5)</w:t>
      </w:r>
      <w:r w:rsidR="00F64D88" w:rsidRPr="00F31786">
        <w:rPr>
          <w:rFonts w:ascii="Arial" w:hAnsi="Arial" w:cs="Arial"/>
          <w:b/>
          <w:bCs/>
        </w:rPr>
        <w:t xml:space="preserve"> w następujący sposób:</w:t>
      </w:r>
      <w:bookmarkStart w:id="3" w:name="_Hlk60742565"/>
      <w:r w:rsidR="00F64D88" w:rsidRPr="00F31786">
        <w:rPr>
          <w:rFonts w:ascii="Arial" w:hAnsi="Arial" w:cs="Arial"/>
          <w:b/>
          <w:bCs/>
        </w:rPr>
        <w:t xml:space="preserve"> </w:t>
      </w:r>
    </w:p>
    <w:p w14:paraId="05B4C719" w14:textId="77777777" w:rsidR="00F64D88" w:rsidRPr="00F31786" w:rsidRDefault="00F64D88" w:rsidP="00F64D88">
      <w:pPr>
        <w:pStyle w:val="Akapitzlist"/>
        <w:spacing w:after="0" w:line="360" w:lineRule="auto"/>
        <w:rPr>
          <w:rFonts w:ascii="Arial" w:hAnsi="Arial" w:cs="Arial"/>
          <w:b/>
          <w:bCs/>
          <w:spacing w:val="-1"/>
        </w:rPr>
      </w:pPr>
    </w:p>
    <w:p w14:paraId="0346C9C7" w14:textId="77777777" w:rsidR="00F64D88" w:rsidRPr="00F31786" w:rsidRDefault="00F64D88" w:rsidP="00F64D88">
      <w:pPr>
        <w:spacing w:after="0" w:line="360" w:lineRule="auto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  <w:bCs/>
          <w:spacing w:val="-1"/>
        </w:rPr>
        <w:t>Było:</w:t>
      </w:r>
    </w:p>
    <w:bookmarkEnd w:id="3"/>
    <w:p w14:paraId="50D0F841" w14:textId="4B829D7C" w:rsidR="00B05F28" w:rsidRPr="00724D26" w:rsidRDefault="00B05F28" w:rsidP="00B05F28">
      <w:pPr>
        <w:jc w:val="center"/>
        <w:rPr>
          <w:b/>
        </w:rPr>
      </w:pPr>
      <w:r>
        <w:rPr>
          <w:b/>
        </w:rPr>
        <w:t>Przełącznik sieciowy 48-portowy (2 sztuki)</w:t>
      </w:r>
    </w:p>
    <w:p w14:paraId="7BD0A57C" w14:textId="77777777" w:rsidR="00B05F28" w:rsidRDefault="00B05F28" w:rsidP="00B05F28">
      <w:pPr>
        <w:jc w:val="center"/>
        <w:rPr>
          <w:b/>
        </w:rPr>
      </w:pPr>
    </w:p>
    <w:tbl>
      <w:tblPr>
        <w:tblStyle w:val="TableGrid"/>
        <w:tblW w:w="9990" w:type="dxa"/>
        <w:tblInd w:w="-365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450"/>
        <w:gridCol w:w="3879"/>
        <w:gridCol w:w="5661"/>
      </w:tblGrid>
      <w:tr w:rsidR="00B05F28" w:rsidRPr="00724D26" w14:paraId="596B210A" w14:textId="77777777" w:rsidTr="00ED6D1C">
        <w:trPr>
          <w:trHeight w:val="5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E697804" w14:textId="77777777" w:rsidR="00B05F28" w:rsidRPr="00724D26" w:rsidRDefault="00B05F28" w:rsidP="00ED6D1C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F2DEF91" w14:textId="77777777" w:rsidR="00B05F28" w:rsidRPr="009A60D9" w:rsidRDefault="00B05F28" w:rsidP="00ED6D1C">
            <w:pPr>
              <w:snapToGrid w:val="0"/>
              <w:spacing w:line="276" w:lineRule="auto"/>
              <w:ind w:left="213" w:hanging="213"/>
              <w:jc w:val="center"/>
              <w:rPr>
                <w:b/>
                <w:color w:val="000000"/>
                <w:w w:val="102"/>
              </w:rPr>
            </w:pPr>
            <w:r w:rsidRPr="009A60D9">
              <w:rPr>
                <w:b/>
                <w:color w:val="000000"/>
                <w:w w:val="102"/>
              </w:rPr>
              <w:t>OPIS WYMAGANYCH</w:t>
            </w:r>
            <w:r>
              <w:rPr>
                <w:b/>
                <w:color w:val="000000"/>
                <w:w w:val="102"/>
              </w:rPr>
              <w:t xml:space="preserve"> </w:t>
            </w:r>
            <w:r w:rsidRPr="009A60D9">
              <w:rPr>
                <w:b/>
                <w:color w:val="000000"/>
                <w:w w:val="102"/>
              </w:rPr>
              <w:t>PARAMETRÓW TECHNICZNYCH,</w:t>
            </w:r>
          </w:p>
          <w:p w14:paraId="204C7DC5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60D9">
              <w:rPr>
                <w:b/>
                <w:color w:val="000000"/>
                <w:w w:val="102"/>
              </w:rPr>
              <w:t>WŁASNOŚCI UŻYTKOWYCH I INNYCH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181BE37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60D9">
              <w:rPr>
                <w:b/>
                <w:bCs/>
              </w:rPr>
              <w:t>Parametry oferowane</w:t>
            </w:r>
            <w:r w:rsidRPr="009A60D9">
              <w:t xml:space="preserve"> - </w:t>
            </w:r>
            <w:r w:rsidRPr="009A60D9">
              <w:rPr>
                <w:b/>
              </w:rPr>
              <w:t>należy potwierdzić spełnienie warunków wymaganych oraz podać zakresy oferowane  i opisać</w:t>
            </w:r>
          </w:p>
        </w:tc>
      </w:tr>
      <w:tr w:rsidR="00B05F28" w:rsidRPr="00724D26" w14:paraId="0F58E545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6D65" w14:textId="77777777" w:rsidR="00B05F28" w:rsidRPr="00B17DC6" w:rsidRDefault="00B05F28" w:rsidP="00D62118">
            <w:pPr>
              <w:pStyle w:val="Akapitzlist"/>
              <w:numPr>
                <w:ilvl w:val="0"/>
                <w:numId w:val="21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4CA0D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Typ</w:t>
            </w:r>
          </w:p>
          <w:p w14:paraId="3E78596C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 </w:t>
            </w:r>
            <w:proofErr w:type="spellStart"/>
            <w:r>
              <w:rPr>
                <w:rFonts w:eastAsiaTheme="minorHAnsi"/>
                <w:lang w:eastAsia="en-US"/>
              </w:rPr>
              <w:t>stackowalny</w:t>
            </w:r>
            <w:proofErr w:type="spellEnd"/>
            <w:r>
              <w:rPr>
                <w:rFonts w:eastAsiaTheme="minorHAnsi"/>
                <w:lang w:eastAsia="en-US"/>
              </w:rPr>
              <w:t>. Wysokość urządzenia 1U.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5216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724D26" w14:paraId="79A06E02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4249" w14:textId="77777777" w:rsidR="00B05F28" w:rsidRPr="00B17DC6" w:rsidRDefault="00B05F28" w:rsidP="00D62118">
            <w:pPr>
              <w:pStyle w:val="Akapitzlist"/>
              <w:numPr>
                <w:ilvl w:val="0"/>
                <w:numId w:val="21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987" w14:textId="77777777" w:rsidR="00B05F28" w:rsidRPr="000F15C6" w:rsidRDefault="00B05F28" w:rsidP="00ED6D1C">
            <w:pPr>
              <w:jc w:val="center"/>
              <w:rPr>
                <w:b/>
                <w:bCs/>
              </w:rPr>
            </w:pPr>
            <w:r w:rsidRPr="000F15C6">
              <w:rPr>
                <w:b/>
                <w:bCs/>
              </w:rPr>
              <w:t>Ilość urządzeń w stos</w:t>
            </w:r>
          </w:p>
          <w:p w14:paraId="75CF262B" w14:textId="77777777" w:rsidR="00B05F28" w:rsidRDefault="00B05F28" w:rsidP="00ED6D1C">
            <w:pPr>
              <w:jc w:val="center"/>
            </w:pPr>
          </w:p>
          <w:p w14:paraId="26F82F91" w14:textId="77777777" w:rsidR="00B05F28" w:rsidRPr="00724D26" w:rsidRDefault="00B05F28" w:rsidP="00ED6D1C">
            <w:pPr>
              <w:jc w:val="center"/>
            </w:pPr>
            <w:r>
              <w:t>4 identyczne przełączniki tworzące jeden wirtualny przełącznik.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8F8A" w14:textId="77777777" w:rsidR="00B05F28" w:rsidRDefault="00B05F28" w:rsidP="00ED6D1C"/>
        </w:tc>
      </w:tr>
      <w:tr w:rsidR="00B05F28" w:rsidRPr="00724D26" w14:paraId="19615736" w14:textId="77777777" w:rsidTr="00ED6D1C">
        <w:trPr>
          <w:trHeight w:val="4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2A81" w14:textId="77777777" w:rsidR="00B05F28" w:rsidRPr="00B17DC6" w:rsidRDefault="00B05F28" w:rsidP="00D62118">
            <w:pPr>
              <w:pStyle w:val="Akapitzlist"/>
              <w:numPr>
                <w:ilvl w:val="0"/>
                <w:numId w:val="21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605E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Porty</w:t>
            </w:r>
          </w:p>
          <w:p w14:paraId="630DD741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724D26">
              <w:rPr>
                <w:rFonts w:eastAsiaTheme="minorHAnsi"/>
                <w:lang w:eastAsia="en-US"/>
              </w:rPr>
              <w:t>8 portów</w:t>
            </w:r>
            <w:r>
              <w:rPr>
                <w:rFonts w:eastAsiaTheme="minorHAnsi"/>
                <w:lang w:eastAsia="en-US"/>
              </w:rPr>
              <w:t xml:space="preserve"> RJ-45</w:t>
            </w:r>
            <w:r w:rsidRPr="00724D26">
              <w:rPr>
                <w:rFonts w:eastAsiaTheme="minorHAnsi"/>
                <w:lang w:eastAsia="en-US"/>
              </w:rPr>
              <w:t xml:space="preserve"> z automatyczną negocjacją 10/100/1000 </w:t>
            </w:r>
            <w:proofErr w:type="spellStart"/>
            <w:r>
              <w:rPr>
                <w:rFonts w:eastAsiaTheme="minorHAnsi"/>
                <w:lang w:eastAsia="en-US"/>
              </w:rPr>
              <w:t>M</w:t>
            </w:r>
            <w:r w:rsidRPr="00724D26">
              <w:rPr>
                <w:rFonts w:eastAsiaTheme="minorHAnsi"/>
                <w:lang w:eastAsia="en-US"/>
              </w:rPr>
              <w:t>bps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  <w:r>
              <w:rPr>
                <w:rFonts w:eastAsiaTheme="minorHAnsi"/>
                <w:lang w:eastAsia="en-US"/>
              </w:rPr>
              <w:br/>
            </w:r>
            <w:r w:rsidRPr="00000A33">
              <w:rPr>
                <w:rFonts w:eastAsiaTheme="minorHAnsi"/>
                <w:bCs/>
                <w:lang w:eastAsia="en-US"/>
              </w:rPr>
              <w:t xml:space="preserve">2 </w:t>
            </w:r>
            <w:r>
              <w:rPr>
                <w:rFonts w:eastAsiaTheme="minorHAnsi"/>
                <w:bCs/>
                <w:lang w:eastAsia="en-US"/>
              </w:rPr>
              <w:t xml:space="preserve">porty SFP+ 1000/10000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Mbps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(możliwość tworzenia w stos 4 urządzeń z użyciem okablowania DAC);</w:t>
            </w:r>
            <w:r>
              <w:rPr>
                <w:rFonts w:eastAsiaTheme="minorHAnsi"/>
                <w:bCs/>
                <w:lang w:eastAsia="en-US"/>
              </w:rPr>
              <w:br/>
            </w:r>
            <w:r w:rsidRPr="00000A33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porty RJ-45 1/10GBASE-T (możliwość tworzenia w stos 4 urządzeń z użyciem okablowania Ethernet </w:t>
            </w:r>
            <w:proofErr w:type="spellStart"/>
            <w:r>
              <w:rPr>
                <w:rFonts w:eastAsiaTheme="minorHAnsi"/>
                <w:lang w:eastAsia="en-US"/>
              </w:rPr>
              <w:t>Cat</w:t>
            </w:r>
            <w:proofErr w:type="spellEnd"/>
            <w:r>
              <w:rPr>
                <w:rFonts w:eastAsiaTheme="minorHAnsi"/>
                <w:lang w:eastAsia="en-US"/>
              </w:rPr>
              <w:t>. 6a).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C2EA" w14:textId="6CE08B11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D62118" w14:paraId="315D0C1C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820B" w14:textId="77777777" w:rsidR="00B05F28" w:rsidRPr="00B17DC6" w:rsidRDefault="00B05F28" w:rsidP="00D62118">
            <w:pPr>
              <w:pStyle w:val="Akapitzlist"/>
              <w:numPr>
                <w:ilvl w:val="0"/>
                <w:numId w:val="21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A827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Zarządzanie</w:t>
            </w:r>
          </w:p>
          <w:p w14:paraId="5E77B6EF" w14:textId="77777777" w:rsidR="00B05F28" w:rsidRPr="00820F57" w:rsidRDefault="00B05F28" w:rsidP="00B05F2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</w:rPr>
            </w:pPr>
            <w:r w:rsidRPr="00820F57">
              <w:rPr>
                <w:rFonts w:asciiTheme="minorHAnsi" w:hAnsiTheme="minorHAnsi" w:cstheme="minorHAnsi"/>
              </w:rPr>
              <w:t>Dodatkowy port RJ-45 w trybie konsoli CLI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1B1D5B4" w14:textId="77777777" w:rsidR="00B05F28" w:rsidRDefault="00B05F28" w:rsidP="00B05F2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bCs/>
              </w:rPr>
            </w:pPr>
            <w:r w:rsidRPr="00820F57">
              <w:rPr>
                <w:rFonts w:asciiTheme="minorHAnsi" w:hAnsiTheme="minorHAnsi" w:cstheme="minorHAnsi"/>
                <w:bCs/>
              </w:rPr>
              <w:t>Zdaln</w:t>
            </w:r>
            <w:r>
              <w:rPr>
                <w:rFonts w:asciiTheme="minorHAnsi" w:hAnsiTheme="minorHAnsi" w:cstheme="minorHAnsi"/>
                <w:bCs/>
              </w:rPr>
              <w:t>ie</w:t>
            </w:r>
            <w:r w:rsidRPr="00820F57">
              <w:rPr>
                <w:rFonts w:asciiTheme="minorHAnsi" w:hAnsiTheme="minorHAnsi" w:cstheme="minorHAnsi"/>
                <w:bCs/>
              </w:rPr>
              <w:t xml:space="preserve"> przez przeglądarkę internetową</w:t>
            </w:r>
            <w:r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https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);</w:t>
            </w:r>
          </w:p>
          <w:p w14:paraId="0E601CEE" w14:textId="77777777" w:rsidR="00B05F28" w:rsidRPr="000F15C6" w:rsidRDefault="00B05F28" w:rsidP="00B05F28">
            <w:pPr>
              <w:pStyle w:val="Akapitzlist"/>
              <w:numPr>
                <w:ilvl w:val="0"/>
                <w:numId w:val="19"/>
              </w:numPr>
              <w:spacing w:after="5" w:line="271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0F15C6">
              <w:rPr>
                <w:rFonts w:eastAsiaTheme="minorEastAsia" w:cstheme="minorHAnsi"/>
                <w:bCs/>
                <w:lang w:val="en-GB"/>
              </w:rPr>
              <w:t>SNMP v1/2c/3, FTP, IMC.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E9B2" w14:textId="7D43F007" w:rsidR="00B05F28" w:rsidRPr="00D62118" w:rsidRDefault="00B05F28" w:rsidP="00B05F28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B05F28" w:rsidRPr="00724D26" w14:paraId="4FDE75A2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5BB9" w14:textId="77777777" w:rsidR="00B05F28" w:rsidRPr="002C12D2" w:rsidRDefault="00B05F28" w:rsidP="00D62118">
            <w:pPr>
              <w:pStyle w:val="Akapitzlist"/>
              <w:numPr>
                <w:ilvl w:val="0"/>
                <w:numId w:val="21"/>
              </w:numPr>
              <w:spacing w:after="5" w:line="271" w:lineRule="auto"/>
              <w:jc w:val="both"/>
              <w:rPr>
                <w:bCs/>
                <w:lang w:val="en-GB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A1F8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Prędkość magistrali</w:t>
            </w:r>
          </w:p>
          <w:p w14:paraId="1867982A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>Minimum 1</w:t>
            </w:r>
            <w:r>
              <w:rPr>
                <w:rFonts w:eastAsiaTheme="minorHAnsi"/>
                <w:lang w:eastAsia="en-US"/>
              </w:rPr>
              <w:t>7</w:t>
            </w:r>
            <w:r w:rsidRPr="00724D26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724D26">
              <w:rPr>
                <w:rFonts w:eastAsiaTheme="minorHAnsi"/>
                <w:lang w:eastAsia="en-US"/>
              </w:rPr>
              <w:t>Gbps</w:t>
            </w:r>
            <w:proofErr w:type="spellEnd"/>
            <w:r w:rsidRPr="00724D2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3A67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724D26" w14:paraId="423FA462" w14:textId="77777777" w:rsidTr="00ED6D1C">
        <w:trPr>
          <w:trHeight w:val="4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A7EE" w14:textId="77777777" w:rsidR="00B05F28" w:rsidRPr="00B17DC6" w:rsidRDefault="00B05F28" w:rsidP="00D62118">
            <w:pPr>
              <w:pStyle w:val="Akapitzlist"/>
              <w:numPr>
                <w:ilvl w:val="0"/>
                <w:numId w:val="21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B36CB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Rozmiar tablicy adresów MAC</w:t>
            </w:r>
          </w:p>
          <w:p w14:paraId="00E1E1B7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lastRenderedPageBreak/>
              <w:t xml:space="preserve">Minimum </w:t>
            </w:r>
            <w:r>
              <w:rPr>
                <w:rFonts w:eastAsiaTheme="minorHAnsi"/>
                <w:lang w:eastAsia="en-US"/>
              </w:rPr>
              <w:t>16</w:t>
            </w:r>
            <w:r w:rsidRPr="00724D26">
              <w:rPr>
                <w:rFonts w:eastAsiaTheme="minorHAnsi"/>
                <w:lang w:eastAsia="en-US"/>
              </w:rPr>
              <w:t>000.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E665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724D26" w14:paraId="09B94469" w14:textId="77777777" w:rsidTr="00ED6D1C">
        <w:trPr>
          <w:trHeight w:val="49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1401" w14:textId="77777777" w:rsidR="00B05F28" w:rsidRPr="00B17DC6" w:rsidRDefault="00B05F28" w:rsidP="00D62118">
            <w:pPr>
              <w:pStyle w:val="Akapitzlist"/>
              <w:numPr>
                <w:ilvl w:val="0"/>
                <w:numId w:val="21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61A04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Warstwa przełączania</w:t>
            </w:r>
          </w:p>
          <w:p w14:paraId="1BF0F960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>L</w:t>
            </w: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CE76" w14:textId="12BE41A6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B05F28" w14:paraId="6A75E1B4" w14:textId="77777777" w:rsidTr="00ED6D1C">
        <w:trPr>
          <w:trHeight w:val="73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24D2" w14:textId="77777777" w:rsidR="00B05F28" w:rsidRPr="00B17DC6" w:rsidRDefault="00B05F28" w:rsidP="00D62118">
            <w:pPr>
              <w:pStyle w:val="Akapitzlist"/>
              <w:numPr>
                <w:ilvl w:val="0"/>
                <w:numId w:val="21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B5A5D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Obsługiwane standardy</w:t>
            </w:r>
          </w:p>
          <w:p w14:paraId="5E5685F6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A2D17">
              <w:rPr>
                <w:rFonts w:eastAsiaTheme="minorHAnsi" w:cstheme="minorHAnsi"/>
              </w:rPr>
              <w:t>IEEE 802.3x</w:t>
            </w:r>
            <w:r>
              <w:rPr>
                <w:rFonts w:eastAsiaTheme="minorHAnsi" w:cstheme="minorHAnsi"/>
              </w:rPr>
              <w:t xml:space="preserve">, </w:t>
            </w:r>
            <w:r w:rsidRPr="002A7C87">
              <w:rPr>
                <w:rFonts w:cstheme="minorHAnsi"/>
                <w:bCs/>
              </w:rPr>
              <w:t>LACP</w:t>
            </w:r>
            <w:r>
              <w:rPr>
                <w:rFonts w:cstheme="minorHAnsi"/>
                <w:bCs/>
              </w:rPr>
              <w:t xml:space="preserve">, </w:t>
            </w:r>
            <w:r w:rsidRPr="002A7C87">
              <w:rPr>
                <w:rFonts w:cstheme="minorHAnsi"/>
                <w:bCs/>
              </w:rPr>
              <w:t>IEEE 802.1Q</w:t>
            </w:r>
            <w:r>
              <w:rPr>
                <w:rFonts w:cstheme="minorHAnsi"/>
                <w:bCs/>
              </w:rPr>
              <w:t xml:space="preserve">, </w:t>
            </w:r>
            <w:r w:rsidRPr="002A7C87">
              <w:rPr>
                <w:rFonts w:cstheme="minorHAnsi"/>
                <w:bCs/>
              </w:rPr>
              <w:t xml:space="preserve">IEEE 802.1D </w:t>
            </w:r>
            <w:r>
              <w:rPr>
                <w:rFonts w:cstheme="minorHAnsi"/>
                <w:bCs/>
              </w:rPr>
              <w:t xml:space="preserve">MAC Bridges, IEEE 802.1D </w:t>
            </w:r>
            <w:r w:rsidRPr="002A7C87">
              <w:rPr>
                <w:rFonts w:cstheme="minorHAnsi"/>
                <w:bCs/>
              </w:rPr>
              <w:t>STP</w:t>
            </w:r>
            <w:r>
              <w:rPr>
                <w:rFonts w:cstheme="minorHAnsi"/>
                <w:bCs/>
              </w:rPr>
              <w:t xml:space="preserve">, </w:t>
            </w:r>
            <w:r w:rsidRPr="002A7C87">
              <w:rPr>
                <w:rFonts w:cstheme="minorHAnsi"/>
                <w:bCs/>
              </w:rPr>
              <w:t>IEEE 802.1w RSTP</w:t>
            </w:r>
            <w:r>
              <w:rPr>
                <w:rFonts w:cstheme="minorHAnsi"/>
                <w:bCs/>
              </w:rPr>
              <w:t xml:space="preserve">, </w:t>
            </w:r>
            <w:r w:rsidRPr="002A7C87">
              <w:rPr>
                <w:rFonts w:cstheme="minorHAnsi"/>
                <w:bCs/>
              </w:rPr>
              <w:t>IEEE</w:t>
            </w:r>
            <w:r>
              <w:rPr>
                <w:rFonts w:cstheme="minorHAnsi"/>
                <w:bCs/>
              </w:rPr>
              <w:t> </w:t>
            </w:r>
            <w:r w:rsidRPr="002A7C87">
              <w:rPr>
                <w:rFonts w:cstheme="minorHAnsi"/>
                <w:bCs/>
              </w:rPr>
              <w:t>802.1s MSTP</w:t>
            </w:r>
            <w:r>
              <w:rPr>
                <w:rFonts w:cstheme="minorHAnsi"/>
                <w:bCs/>
              </w:rPr>
              <w:t xml:space="preserve">, </w:t>
            </w:r>
            <w:r w:rsidRPr="002A7C87">
              <w:rPr>
                <w:rFonts w:cstheme="minorHAnsi"/>
                <w:bCs/>
              </w:rPr>
              <w:t xml:space="preserve">ARP, DHCP </w:t>
            </w:r>
            <w:proofErr w:type="spellStart"/>
            <w:r w:rsidRPr="002A7C87">
              <w:rPr>
                <w:rFonts w:cstheme="minorHAnsi"/>
                <w:bCs/>
              </w:rPr>
              <w:t>Relay</w:t>
            </w:r>
            <w:proofErr w:type="spellEnd"/>
            <w:r>
              <w:rPr>
                <w:rFonts w:cstheme="minorHAnsi"/>
                <w:bCs/>
              </w:rPr>
              <w:t xml:space="preserve">, IEEE 802.1AB LLDP, IEEE 802.1p </w:t>
            </w:r>
            <w:proofErr w:type="spellStart"/>
            <w:r>
              <w:rPr>
                <w:rFonts w:cstheme="minorHAnsi"/>
                <w:bCs/>
              </w:rPr>
              <w:t>QoS</w:t>
            </w:r>
            <w:proofErr w:type="spellEnd"/>
            <w:r>
              <w:rPr>
                <w:rFonts w:cstheme="minorHAnsi"/>
                <w:bCs/>
              </w:rPr>
              <w:t>, IEEE 802.1X (NAC).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D26A" w14:textId="00F35987" w:rsidR="00B05F28" w:rsidRPr="00D62118" w:rsidRDefault="00B05F28" w:rsidP="00ED6D1C">
            <w:pPr>
              <w:rPr>
                <w:rFonts w:eastAsiaTheme="minorHAnsi"/>
                <w:bCs/>
              </w:rPr>
            </w:pPr>
          </w:p>
        </w:tc>
      </w:tr>
      <w:tr w:rsidR="00B05F28" w:rsidRPr="00724D26" w14:paraId="71098436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7DDE" w14:textId="77777777" w:rsidR="00B05F28" w:rsidRPr="00B17DC6" w:rsidRDefault="00B05F28" w:rsidP="00D62118">
            <w:pPr>
              <w:pStyle w:val="Akapitzlist"/>
              <w:numPr>
                <w:ilvl w:val="0"/>
                <w:numId w:val="21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B9187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Zasilanie</w:t>
            </w:r>
          </w:p>
          <w:p w14:paraId="1F2AC6C1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Wbudowany zasilacz. W zestawie kabel zasilający.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7A45E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724D26" w14:paraId="5191E428" w14:textId="77777777" w:rsidTr="00ED6D1C">
        <w:trPr>
          <w:trHeight w:val="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1D94" w14:textId="77777777" w:rsidR="00B05F28" w:rsidRPr="00B17DC6" w:rsidRDefault="00B05F28" w:rsidP="00D62118">
            <w:pPr>
              <w:pStyle w:val="Akapitzlist"/>
              <w:numPr>
                <w:ilvl w:val="0"/>
                <w:numId w:val="21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83DE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Warunki gwarancji</w:t>
            </w:r>
          </w:p>
          <w:p w14:paraId="41FCB1F7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724D26">
              <w:rPr>
                <w:rFonts w:eastAsiaTheme="minorHAnsi"/>
                <w:lang w:eastAsia="en-US"/>
              </w:rPr>
              <w:t xml:space="preserve">ożywotnia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>roducenta na sam przełącznik.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342A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</w:tbl>
    <w:p w14:paraId="553D0693" w14:textId="77777777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</w:rPr>
      </w:pPr>
    </w:p>
    <w:p w14:paraId="213224D3" w14:textId="77777777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>Jest:</w:t>
      </w:r>
    </w:p>
    <w:p w14:paraId="02B8881D" w14:textId="77777777" w:rsidR="00B05F28" w:rsidRDefault="00B05F28" w:rsidP="00B05F28">
      <w:pPr>
        <w:jc w:val="center"/>
        <w:rPr>
          <w:b/>
        </w:rPr>
      </w:pPr>
      <w:r>
        <w:rPr>
          <w:b/>
        </w:rPr>
        <w:t>Przełącznik sieciowy 48-portowy (2 sztuki)</w:t>
      </w:r>
    </w:p>
    <w:p w14:paraId="52CD497E" w14:textId="77777777" w:rsidR="00B05F28" w:rsidRDefault="00B05F28" w:rsidP="00B05F28">
      <w:pPr>
        <w:rPr>
          <w:b/>
        </w:rPr>
      </w:pPr>
    </w:p>
    <w:tbl>
      <w:tblPr>
        <w:tblStyle w:val="TableGrid"/>
        <w:tblW w:w="9990" w:type="dxa"/>
        <w:tblInd w:w="-365" w:type="dxa"/>
        <w:tblCellMar>
          <w:top w:w="5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450"/>
        <w:gridCol w:w="3879"/>
        <w:gridCol w:w="5661"/>
      </w:tblGrid>
      <w:tr w:rsidR="00B05F28" w:rsidRPr="00724D26" w14:paraId="575C15B9" w14:textId="77777777" w:rsidTr="00ED6D1C">
        <w:trPr>
          <w:trHeight w:val="5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88948B5" w14:textId="77777777" w:rsidR="00B05F28" w:rsidRPr="00724D26" w:rsidRDefault="00B05F28" w:rsidP="00ED6D1C">
            <w:pPr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bookmarkStart w:id="4" w:name="_Hlk108015710"/>
            <w:r w:rsidRPr="00724D26">
              <w:rPr>
                <w:rFonts w:eastAsiaTheme="minorHAnsi"/>
                <w:b/>
                <w:lang w:eastAsia="en-US"/>
              </w:rPr>
              <w:t xml:space="preserve">Lp.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5B70ABE" w14:textId="77777777" w:rsidR="00B05F28" w:rsidRPr="009A60D9" w:rsidRDefault="00B05F28" w:rsidP="00ED6D1C">
            <w:pPr>
              <w:snapToGrid w:val="0"/>
              <w:spacing w:line="276" w:lineRule="auto"/>
              <w:ind w:left="213" w:hanging="213"/>
              <w:jc w:val="center"/>
              <w:rPr>
                <w:b/>
                <w:color w:val="000000"/>
                <w:w w:val="102"/>
              </w:rPr>
            </w:pPr>
            <w:r w:rsidRPr="009A60D9">
              <w:rPr>
                <w:b/>
                <w:color w:val="000000"/>
                <w:w w:val="102"/>
              </w:rPr>
              <w:t>OPIS WYMAGANYCH</w:t>
            </w:r>
            <w:r>
              <w:rPr>
                <w:b/>
                <w:color w:val="000000"/>
                <w:w w:val="102"/>
              </w:rPr>
              <w:t xml:space="preserve"> </w:t>
            </w:r>
            <w:r w:rsidRPr="009A60D9">
              <w:rPr>
                <w:b/>
                <w:color w:val="000000"/>
                <w:w w:val="102"/>
              </w:rPr>
              <w:t>PARAMETRÓW TECHNICZNYCH,</w:t>
            </w:r>
          </w:p>
          <w:p w14:paraId="4A23DD56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60D9">
              <w:rPr>
                <w:b/>
                <w:color w:val="000000"/>
                <w:w w:val="102"/>
              </w:rPr>
              <w:t>WŁASNOŚCI UŻYTKOWYCH I INNYCH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EEFC90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60D9">
              <w:rPr>
                <w:b/>
                <w:bCs/>
              </w:rPr>
              <w:t>Parametry oferowane</w:t>
            </w:r>
            <w:r w:rsidRPr="009A60D9">
              <w:t xml:space="preserve"> - </w:t>
            </w:r>
            <w:r w:rsidRPr="009A60D9">
              <w:rPr>
                <w:b/>
              </w:rPr>
              <w:t>należy potwierdzić spełnienie warunków wymaganych oraz podać zakresy oferowane  i opisać</w:t>
            </w:r>
          </w:p>
        </w:tc>
      </w:tr>
      <w:tr w:rsidR="00B05F28" w:rsidRPr="00724D26" w14:paraId="4D2BD4FA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C41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  <w:bookmarkStart w:id="5" w:name="_GoBack"/>
            <w:bookmarkEnd w:id="5"/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F842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Typ</w:t>
            </w:r>
          </w:p>
          <w:p w14:paraId="263FE0FC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Zarządzalny</w:t>
            </w:r>
            <w:proofErr w:type="spellEnd"/>
            <w:r>
              <w:rPr>
                <w:rFonts w:eastAsiaTheme="minorHAnsi"/>
                <w:lang w:eastAsia="en-US"/>
              </w:rPr>
              <w:t xml:space="preserve"> przełącznik </w:t>
            </w:r>
            <w:proofErr w:type="spellStart"/>
            <w:r>
              <w:rPr>
                <w:rFonts w:eastAsiaTheme="minorHAnsi"/>
                <w:lang w:eastAsia="en-US"/>
              </w:rPr>
              <w:t>stackowalny</w:t>
            </w:r>
            <w:proofErr w:type="spellEnd"/>
            <w:r>
              <w:rPr>
                <w:rFonts w:eastAsiaTheme="minorHAnsi"/>
                <w:lang w:eastAsia="en-US"/>
              </w:rPr>
              <w:t>. Wysokość urządzenia 1U.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6E854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724D26" w14:paraId="7785F70A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B68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5D6E" w14:textId="77777777" w:rsidR="00B05F28" w:rsidRPr="000F15C6" w:rsidRDefault="00B05F28" w:rsidP="00ED6D1C">
            <w:pPr>
              <w:jc w:val="center"/>
              <w:rPr>
                <w:b/>
                <w:bCs/>
              </w:rPr>
            </w:pPr>
            <w:r w:rsidRPr="000F15C6">
              <w:rPr>
                <w:b/>
                <w:bCs/>
              </w:rPr>
              <w:t>Ilość urządzeń w stos</w:t>
            </w:r>
          </w:p>
          <w:p w14:paraId="113604BA" w14:textId="77777777" w:rsidR="00B05F28" w:rsidRDefault="00B05F28" w:rsidP="00ED6D1C">
            <w:pPr>
              <w:jc w:val="center"/>
            </w:pPr>
          </w:p>
          <w:p w14:paraId="60601D26" w14:textId="77777777" w:rsidR="00B05F28" w:rsidRPr="00724D26" w:rsidRDefault="00B05F28" w:rsidP="00ED6D1C">
            <w:pPr>
              <w:jc w:val="center"/>
            </w:pPr>
            <w:r>
              <w:t>4 identyczne przełączniki tworzące jeden wirtualny przełącznik.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22E1" w14:textId="77777777" w:rsidR="00B05F28" w:rsidRDefault="00B05F28" w:rsidP="00ED6D1C"/>
        </w:tc>
      </w:tr>
      <w:tr w:rsidR="00B05F28" w:rsidRPr="00724D26" w14:paraId="113AF8B4" w14:textId="77777777" w:rsidTr="00ED6D1C">
        <w:trPr>
          <w:trHeight w:val="4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AA6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C29E2" w14:textId="77777777" w:rsidR="00B05F28" w:rsidRPr="00A94692" w:rsidRDefault="00B05F28" w:rsidP="00B05F28">
            <w:pPr>
              <w:spacing w:after="160" w:line="259" w:lineRule="auto"/>
              <w:jc w:val="center"/>
              <w:rPr>
                <w:b/>
                <w:bCs/>
              </w:rPr>
            </w:pPr>
            <w:r w:rsidRPr="00A94692">
              <w:rPr>
                <w:b/>
                <w:bCs/>
              </w:rPr>
              <w:t>Porty</w:t>
            </w:r>
          </w:p>
          <w:p w14:paraId="5F714462" w14:textId="4AFFB957" w:rsidR="00B05F28" w:rsidRPr="00724D26" w:rsidRDefault="00B05F28" w:rsidP="00B05F2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t xml:space="preserve">48 portów RJ-45 z automatyczną negocjacją 10/100/1000 </w:t>
            </w:r>
            <w:proofErr w:type="spellStart"/>
            <w:r>
              <w:t>Mbps</w:t>
            </w:r>
            <w:proofErr w:type="spellEnd"/>
            <w:r>
              <w:t>;</w:t>
            </w:r>
            <w:r>
              <w:br/>
            </w:r>
            <w:r>
              <w:rPr>
                <w:bCs/>
              </w:rPr>
              <w:t>2 porty SFP+ 10GbE (możliwość tworzenia w stos 4 urządzeń z użyciem okablowania DAC);</w:t>
            </w:r>
            <w:r>
              <w:rPr>
                <w:bCs/>
              </w:rPr>
              <w:br/>
            </w:r>
            <w:r>
              <w:t xml:space="preserve">2 porty 10GBASE-T (możliwość tworzenia w stos 4 urządzeń z użyciem okablowania Ethernet </w:t>
            </w:r>
            <w:proofErr w:type="spellStart"/>
            <w:r>
              <w:t>Cat</w:t>
            </w:r>
            <w:proofErr w:type="spellEnd"/>
            <w:r>
              <w:t>. 6a).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09E8" w14:textId="11F42295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A6605B" w14:paraId="6694ABBB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C8B1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1035" w14:textId="77777777" w:rsidR="00B05F28" w:rsidRPr="000F15C6" w:rsidRDefault="00B05F28" w:rsidP="00B05F28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Zarządzanie</w:t>
            </w:r>
          </w:p>
          <w:p w14:paraId="79D1CA36" w14:textId="77777777" w:rsidR="00B05F28" w:rsidRDefault="00B05F28" w:rsidP="00B05F2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Zdalnie przez przeglądarkę internetową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https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);</w:t>
            </w:r>
          </w:p>
          <w:p w14:paraId="40C841C2" w14:textId="75D7FB54" w:rsidR="00B05F28" w:rsidRPr="00B05F28" w:rsidRDefault="00B05F28" w:rsidP="00B05F2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B05F28">
              <w:rPr>
                <w:rFonts w:eastAsiaTheme="minorEastAsia" w:cstheme="minorHAnsi"/>
                <w:bCs/>
                <w:lang w:val="en-GB"/>
              </w:rPr>
              <w:t>SNMP v1/2c/3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F48B3" w14:textId="0D060971" w:rsidR="00B05F28" w:rsidRPr="00A94692" w:rsidRDefault="00B05F28" w:rsidP="00B05F28">
            <w:pPr>
              <w:pStyle w:val="Akapitzlist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B05F28" w:rsidRPr="00724D26" w14:paraId="6B1172C3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0151" w14:textId="77777777" w:rsidR="00B05F28" w:rsidRPr="002C12D2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  <w:lang w:val="en-GB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7F34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Prędkość magistrali</w:t>
            </w:r>
          </w:p>
          <w:p w14:paraId="65B4D49E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>Minimum 1</w:t>
            </w:r>
            <w:r>
              <w:rPr>
                <w:rFonts w:eastAsiaTheme="minorHAnsi"/>
                <w:lang w:eastAsia="en-US"/>
              </w:rPr>
              <w:t>7</w:t>
            </w:r>
            <w:r w:rsidRPr="00724D26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724D26">
              <w:rPr>
                <w:rFonts w:eastAsiaTheme="minorHAnsi"/>
                <w:lang w:eastAsia="en-US"/>
              </w:rPr>
              <w:t>Gbps</w:t>
            </w:r>
            <w:proofErr w:type="spellEnd"/>
            <w:r w:rsidRPr="00724D2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8C6F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724D26" w14:paraId="38D083E1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8706" w14:textId="77777777" w:rsidR="00B05F28" w:rsidRPr="002C12D2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  <w:lang w:val="en-GB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DD7A" w14:textId="77777777" w:rsidR="00B05F28" w:rsidRPr="000F15C6" w:rsidRDefault="00B05F28" w:rsidP="00B05F28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 xml:space="preserve">Prędkość </w:t>
            </w:r>
            <w:r>
              <w:rPr>
                <w:rFonts w:eastAsiaTheme="minorHAnsi"/>
                <w:b/>
                <w:bCs/>
                <w:lang w:eastAsia="en-US"/>
              </w:rPr>
              <w:t>przekazywania</w:t>
            </w:r>
          </w:p>
          <w:p w14:paraId="39849F1D" w14:textId="374065C4" w:rsidR="00B05F28" w:rsidRPr="000F15C6" w:rsidRDefault="00B05F28" w:rsidP="00B05F28">
            <w:pPr>
              <w:jc w:val="center"/>
              <w:rPr>
                <w:b/>
                <w:bCs/>
              </w:rPr>
            </w:pPr>
            <w:r>
              <w:t xml:space="preserve">Minimum 131 </w:t>
            </w:r>
            <w:proofErr w:type="spellStart"/>
            <w:r>
              <w:t>Mpps</w:t>
            </w:r>
            <w:proofErr w:type="spellEnd"/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40DF" w14:textId="4D690489" w:rsidR="00B05F28" w:rsidRPr="00724D26" w:rsidRDefault="00B05F28" w:rsidP="00ED6D1C">
            <w:pPr>
              <w:rPr>
                <w:b/>
              </w:rPr>
            </w:pPr>
          </w:p>
        </w:tc>
      </w:tr>
      <w:tr w:rsidR="00B05F28" w:rsidRPr="00724D26" w14:paraId="10F1A50B" w14:textId="77777777" w:rsidTr="00ED6D1C">
        <w:trPr>
          <w:trHeight w:val="4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128D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6D76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Rozmiar tablicy adresów MAC</w:t>
            </w:r>
          </w:p>
          <w:p w14:paraId="66D81138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24D26">
              <w:rPr>
                <w:rFonts w:eastAsiaTheme="minorHAnsi"/>
                <w:lang w:eastAsia="en-US"/>
              </w:rPr>
              <w:t xml:space="preserve">Minimum </w:t>
            </w:r>
            <w:r>
              <w:rPr>
                <w:rFonts w:eastAsiaTheme="minorHAnsi"/>
                <w:lang w:eastAsia="en-US"/>
              </w:rPr>
              <w:t>16</w:t>
            </w:r>
            <w:r w:rsidRPr="00724D26">
              <w:rPr>
                <w:rFonts w:eastAsiaTheme="minorHAnsi"/>
                <w:lang w:eastAsia="en-US"/>
              </w:rPr>
              <w:t>000.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8AE2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724D26" w14:paraId="2B83139B" w14:textId="77777777" w:rsidTr="00ED6D1C">
        <w:trPr>
          <w:trHeight w:val="49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5F87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9149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Warstwa przełączania</w:t>
            </w:r>
          </w:p>
          <w:p w14:paraId="72589627" w14:textId="1B6CB79C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Minimum </w:t>
            </w:r>
            <w:r w:rsidRPr="00724D26">
              <w:rPr>
                <w:rFonts w:eastAsiaTheme="minorHAnsi"/>
                <w:lang w:eastAsia="en-US"/>
              </w:rPr>
              <w:t>L</w:t>
            </w:r>
            <w:r>
              <w:rPr>
                <w:rFonts w:eastAsiaTheme="minorHAnsi"/>
                <w:lang w:eastAsia="en-US"/>
              </w:rPr>
              <w:t>2+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313F" w14:textId="34CC8BB4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D62118" w14:paraId="775A9ACD" w14:textId="77777777" w:rsidTr="00ED6D1C">
        <w:trPr>
          <w:trHeight w:val="73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F35B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5D7C" w14:textId="77777777" w:rsidR="00B05F28" w:rsidRPr="00B05F28" w:rsidRDefault="00B05F28" w:rsidP="00B05F28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proofErr w:type="spellStart"/>
            <w:r w:rsidRPr="00B05F28">
              <w:rPr>
                <w:rFonts w:eastAsiaTheme="minorHAnsi"/>
                <w:b/>
                <w:bCs/>
                <w:lang w:val="en-US" w:eastAsia="en-US"/>
              </w:rPr>
              <w:t>Obsługiwane</w:t>
            </w:r>
            <w:proofErr w:type="spellEnd"/>
            <w:r w:rsidRPr="00B05F28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 w:rsidRPr="00B05F28">
              <w:rPr>
                <w:rFonts w:eastAsiaTheme="minorHAnsi"/>
                <w:b/>
                <w:bCs/>
                <w:lang w:val="en-US" w:eastAsia="en-US"/>
              </w:rPr>
              <w:t>standardy</w:t>
            </w:r>
            <w:proofErr w:type="spellEnd"/>
          </w:p>
          <w:p w14:paraId="2B2EC715" w14:textId="111F5BDB" w:rsidR="00B05F28" w:rsidRPr="00B05F28" w:rsidRDefault="00B05F28" w:rsidP="00B05F28">
            <w:pPr>
              <w:spacing w:after="160" w:line="259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B05F28">
              <w:rPr>
                <w:lang w:val="en-US"/>
              </w:rPr>
              <w:t>IEEE 802.3 Type 10BASE-T, IEEE 802.3u Type 100BASE-TX, IEEE 802.3ab Type 1000BASE-T); Duplex: 10BASE-T/100BASE-TX: half or full; 1000BASE-T: full only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0438" w14:textId="7B13930F" w:rsidR="00B05F28" w:rsidRPr="00B05F28" w:rsidRDefault="00B05F28" w:rsidP="00ED6D1C">
            <w:pPr>
              <w:rPr>
                <w:rFonts w:eastAsiaTheme="minorHAnsi"/>
                <w:bCs/>
                <w:lang w:val="en-US"/>
              </w:rPr>
            </w:pPr>
          </w:p>
        </w:tc>
      </w:tr>
      <w:tr w:rsidR="00B05F28" w:rsidRPr="00724D26" w14:paraId="7363F129" w14:textId="77777777" w:rsidTr="00ED6D1C">
        <w:trPr>
          <w:trHeight w:val="73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AF18" w14:textId="77777777" w:rsidR="00B05F28" w:rsidRPr="00B05F28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  <w:lang w:val="en-US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FE14" w14:textId="77777777" w:rsidR="00B05F28" w:rsidRDefault="00B05F28" w:rsidP="00B0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Funkcje Zabezpieczeń</w:t>
            </w:r>
          </w:p>
          <w:p w14:paraId="3DE63B81" w14:textId="77777777" w:rsidR="00B05F28" w:rsidRDefault="00B05F28" w:rsidP="00B05F28">
            <w:pPr>
              <w:rPr>
                <w:b/>
                <w:bCs/>
              </w:rPr>
            </w:pPr>
          </w:p>
          <w:p w14:paraId="77D71909" w14:textId="44858F77" w:rsidR="00B05F28" w:rsidRPr="00B05F28" w:rsidRDefault="00B05F28" w:rsidP="00B05F28">
            <w:pPr>
              <w:jc w:val="center"/>
              <w:rPr>
                <w:b/>
                <w:bCs/>
              </w:rPr>
            </w:pPr>
            <w:r>
              <w:t xml:space="preserve">IEEE 802.1X, uwierzytelnianie MAC, sieci VLAN, Network Access Control (ACL), Port Security, DHCP </w:t>
            </w:r>
            <w:proofErr w:type="spellStart"/>
            <w:r>
              <w:t>snooping</w:t>
            </w:r>
            <w:proofErr w:type="spellEnd"/>
            <w:r>
              <w:t>, zapobieganie atakom ARP i uwierzytelnianie RADIUS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43DA" w14:textId="58FDA28A" w:rsidR="00B05F28" w:rsidRPr="000F15C6" w:rsidRDefault="00B05F28" w:rsidP="00B05F28">
            <w:pPr>
              <w:rPr>
                <w:b/>
                <w:bCs/>
              </w:rPr>
            </w:pPr>
          </w:p>
        </w:tc>
      </w:tr>
      <w:tr w:rsidR="00B05F28" w:rsidRPr="00724D26" w14:paraId="01705478" w14:textId="77777777" w:rsidTr="00ED6D1C">
        <w:trPr>
          <w:trHeight w:val="73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B278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ACA2" w14:textId="77777777" w:rsidR="00B05F28" w:rsidRDefault="00B05F28" w:rsidP="00B05F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Niezawodność MTBF (Lata)</w:t>
            </w:r>
          </w:p>
          <w:p w14:paraId="1D34ABFA" w14:textId="77777777" w:rsidR="00B05F28" w:rsidRDefault="00B05F28" w:rsidP="00B05F28">
            <w:pPr>
              <w:jc w:val="center"/>
              <w:rPr>
                <w:b/>
                <w:bCs/>
              </w:rPr>
            </w:pPr>
          </w:p>
          <w:p w14:paraId="79F69A1B" w14:textId="08B66998" w:rsidR="00B05F28" w:rsidRPr="000F15C6" w:rsidRDefault="00B05F28" w:rsidP="00B05F28">
            <w:pPr>
              <w:jc w:val="center"/>
              <w:rPr>
                <w:b/>
                <w:bCs/>
              </w:rPr>
            </w:pPr>
            <w:r w:rsidRPr="00A94692">
              <w:t>109,4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B8B2" w14:textId="15517C6D" w:rsidR="00B05F28" w:rsidRPr="00A94692" w:rsidRDefault="00B05F28" w:rsidP="00B05F28"/>
        </w:tc>
      </w:tr>
      <w:tr w:rsidR="00B05F28" w:rsidRPr="00724D26" w14:paraId="3706723D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1DDD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8FD0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Zasilanie</w:t>
            </w:r>
          </w:p>
          <w:p w14:paraId="5D94EC69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Wbudowany zasilacz. W zestawie kabel zasilający.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6DC8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05F28" w:rsidRPr="00724D26" w14:paraId="1511458D" w14:textId="77777777" w:rsidTr="00ED6D1C">
        <w:trPr>
          <w:trHeight w:val="4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6D2C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A47" w14:textId="77777777" w:rsidR="00B05F28" w:rsidRDefault="00B05F28" w:rsidP="00B05F28">
            <w:pPr>
              <w:jc w:val="center"/>
              <w:rPr>
                <w:b/>
              </w:rPr>
            </w:pPr>
            <w:r>
              <w:rPr>
                <w:b/>
              </w:rPr>
              <w:t>Akcesoria</w:t>
            </w:r>
          </w:p>
          <w:p w14:paraId="70F28090" w14:textId="77777777" w:rsidR="00B05F28" w:rsidRDefault="00B05F28" w:rsidP="00B05F28">
            <w:pPr>
              <w:jc w:val="center"/>
              <w:rPr>
                <w:b/>
              </w:rPr>
            </w:pPr>
          </w:p>
          <w:p w14:paraId="3ABDF0C0" w14:textId="223B0E4C" w:rsidR="00B05F28" w:rsidRPr="000F15C6" w:rsidRDefault="00B05F28" w:rsidP="00B05F28">
            <w:pPr>
              <w:jc w:val="center"/>
              <w:rPr>
                <w:b/>
                <w:bCs/>
              </w:rPr>
            </w:pPr>
            <w:r>
              <w:t xml:space="preserve">Przewód umożliwiający </w:t>
            </w:r>
            <w:proofErr w:type="spellStart"/>
            <w:r>
              <w:t>stackowanie</w:t>
            </w:r>
            <w:proofErr w:type="spellEnd"/>
            <w:r>
              <w:t xml:space="preserve"> przełącznika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4329" w14:textId="7D9F32FA" w:rsidR="00B05F28" w:rsidRPr="00A94692" w:rsidRDefault="00B05F28" w:rsidP="00ED6D1C">
            <w:pPr>
              <w:rPr>
                <w:bCs/>
              </w:rPr>
            </w:pPr>
          </w:p>
        </w:tc>
      </w:tr>
      <w:tr w:rsidR="00B05F28" w:rsidRPr="00724D26" w14:paraId="04DDF057" w14:textId="77777777" w:rsidTr="00ED6D1C">
        <w:trPr>
          <w:trHeight w:val="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FAE7" w14:textId="77777777" w:rsidR="00B05F28" w:rsidRPr="00B17DC6" w:rsidRDefault="00B05F28" w:rsidP="00D62118">
            <w:pPr>
              <w:pStyle w:val="Akapitzlist"/>
              <w:numPr>
                <w:ilvl w:val="0"/>
                <w:numId w:val="22"/>
              </w:numPr>
              <w:spacing w:after="5" w:line="271" w:lineRule="auto"/>
              <w:jc w:val="both"/>
              <w:rPr>
                <w:bCs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511A" w14:textId="77777777" w:rsidR="00B05F28" w:rsidRPr="000F15C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F15C6">
              <w:rPr>
                <w:rFonts w:eastAsiaTheme="minorHAnsi"/>
                <w:b/>
                <w:bCs/>
                <w:lang w:eastAsia="en-US"/>
              </w:rPr>
              <w:t>Warunki gwarancji</w:t>
            </w:r>
          </w:p>
          <w:p w14:paraId="7C0F1C79" w14:textId="77777777" w:rsidR="00B05F28" w:rsidRPr="00724D26" w:rsidRDefault="00B05F28" w:rsidP="00ED6D1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724D26">
              <w:rPr>
                <w:rFonts w:eastAsiaTheme="minorHAnsi"/>
                <w:lang w:eastAsia="en-US"/>
              </w:rPr>
              <w:t xml:space="preserve">ożywotnia </w:t>
            </w:r>
            <w:r>
              <w:rPr>
                <w:rFonts w:eastAsiaTheme="minorHAnsi"/>
                <w:lang w:eastAsia="en-US"/>
              </w:rPr>
              <w:t>G</w:t>
            </w:r>
            <w:r w:rsidRPr="00724D26">
              <w:rPr>
                <w:rFonts w:eastAsiaTheme="minorHAnsi"/>
                <w:lang w:eastAsia="en-US"/>
              </w:rPr>
              <w:t xml:space="preserve">warancja </w:t>
            </w:r>
            <w:r>
              <w:rPr>
                <w:rFonts w:eastAsiaTheme="minorHAnsi"/>
                <w:lang w:eastAsia="en-US"/>
              </w:rPr>
              <w:t>P</w:t>
            </w:r>
            <w:r w:rsidRPr="00724D26">
              <w:rPr>
                <w:rFonts w:eastAsiaTheme="minorHAnsi"/>
                <w:lang w:eastAsia="en-US"/>
              </w:rPr>
              <w:t>roducenta na sam przełącznik.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397A" w14:textId="77777777" w:rsidR="00B05F28" w:rsidRPr="00724D26" w:rsidRDefault="00B05F28" w:rsidP="00ED6D1C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bookmarkEnd w:id="4"/>
    </w:tbl>
    <w:p w14:paraId="46043235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2A06FC96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6914DE75" w14:textId="4980D491" w:rsidR="00F64D88" w:rsidRPr="00F31786" w:rsidRDefault="00B05F28" w:rsidP="00F64D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Wobec wskazanych powyżej zmian, Zamawiający załącza ujednolicone wersje zał. nr 1e do SWZ oraz zał. nr 1e do formularza ofertowego.</w:t>
      </w:r>
    </w:p>
    <w:p w14:paraId="2FD84886" w14:textId="4EA0485C" w:rsidR="00F64D88" w:rsidRPr="0094747B" w:rsidRDefault="00F64D88" w:rsidP="00F64D88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>W pozostałym zakresie SWZ wraz z załącznikami pozostają bez zmian</w:t>
      </w:r>
      <w:r w:rsidR="00B05F28">
        <w:rPr>
          <w:rFonts w:ascii="Arial" w:hAnsi="Arial" w:cs="Arial"/>
        </w:rPr>
        <w:t>.</w:t>
      </w:r>
    </w:p>
    <w:sectPr w:rsidR="00F64D88" w:rsidRPr="009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DF010" w14:textId="77777777" w:rsidR="00F7715B" w:rsidRDefault="00F7715B" w:rsidP="003D25E4">
      <w:pPr>
        <w:spacing w:after="0" w:line="240" w:lineRule="auto"/>
      </w:pPr>
      <w:r>
        <w:separator/>
      </w:r>
    </w:p>
  </w:endnote>
  <w:endnote w:type="continuationSeparator" w:id="0">
    <w:p w14:paraId="76A54016" w14:textId="77777777" w:rsidR="00F7715B" w:rsidRDefault="00F7715B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21FF" w14:textId="77777777" w:rsidR="00F7715B" w:rsidRDefault="00F7715B" w:rsidP="003D25E4">
      <w:pPr>
        <w:spacing w:after="0" w:line="240" w:lineRule="auto"/>
      </w:pPr>
      <w:r>
        <w:separator/>
      </w:r>
    </w:p>
  </w:footnote>
  <w:footnote w:type="continuationSeparator" w:id="0">
    <w:p w14:paraId="330BDB75" w14:textId="77777777" w:rsidR="00F7715B" w:rsidRDefault="00F7715B" w:rsidP="003D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CE5"/>
    <w:multiLevelType w:val="hybridMultilevel"/>
    <w:tmpl w:val="F06C2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A69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116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156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2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21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4"/>
  </w:num>
  <w:num w:numId="5">
    <w:abstractNumId w:val="2"/>
  </w:num>
  <w:num w:numId="6">
    <w:abstractNumId w:val="19"/>
  </w:num>
  <w:num w:numId="7">
    <w:abstractNumId w:val="11"/>
  </w:num>
  <w:num w:numId="8">
    <w:abstractNumId w:val="15"/>
  </w:num>
  <w:num w:numId="9">
    <w:abstractNumId w:val="20"/>
  </w:num>
  <w:num w:numId="10">
    <w:abstractNumId w:val="17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8"/>
  </w:num>
  <w:num w:numId="19">
    <w:abstractNumId w:val="5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94924"/>
    <w:rsid w:val="000F35C0"/>
    <w:rsid w:val="001037F5"/>
    <w:rsid w:val="00272EFF"/>
    <w:rsid w:val="002D7EA2"/>
    <w:rsid w:val="003568AE"/>
    <w:rsid w:val="003A6703"/>
    <w:rsid w:val="003D25E4"/>
    <w:rsid w:val="00454D90"/>
    <w:rsid w:val="00490C92"/>
    <w:rsid w:val="004F2222"/>
    <w:rsid w:val="005A1261"/>
    <w:rsid w:val="006902ED"/>
    <w:rsid w:val="006C1C87"/>
    <w:rsid w:val="00771D44"/>
    <w:rsid w:val="007B54FA"/>
    <w:rsid w:val="0087006D"/>
    <w:rsid w:val="0094747B"/>
    <w:rsid w:val="009569A6"/>
    <w:rsid w:val="00A251D0"/>
    <w:rsid w:val="00AA1409"/>
    <w:rsid w:val="00B05F28"/>
    <w:rsid w:val="00B629E9"/>
    <w:rsid w:val="00BC63B5"/>
    <w:rsid w:val="00C216DE"/>
    <w:rsid w:val="00CB1CD3"/>
    <w:rsid w:val="00CE36F4"/>
    <w:rsid w:val="00D23598"/>
    <w:rsid w:val="00D62118"/>
    <w:rsid w:val="00DB694C"/>
    <w:rsid w:val="00E129C4"/>
    <w:rsid w:val="00E23F98"/>
    <w:rsid w:val="00F31786"/>
    <w:rsid w:val="00F3487B"/>
    <w:rsid w:val="00F64D88"/>
    <w:rsid w:val="00F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  <w:style w:type="table" w:customStyle="1" w:styleId="TableGrid">
    <w:name w:val="TableGrid"/>
    <w:rsid w:val="00B05F2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28"/>
    <w:rPr>
      <w:rFonts w:ascii="Segoe UI" w:eastAsia="Arial Narrow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05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19</cp:revision>
  <dcterms:created xsi:type="dcterms:W3CDTF">2022-04-12T08:30:00Z</dcterms:created>
  <dcterms:modified xsi:type="dcterms:W3CDTF">2022-07-06T14:04:00Z</dcterms:modified>
</cp:coreProperties>
</file>